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027A3E" w14:textId="6DBD895B" w:rsidR="00A51CD9" w:rsidRPr="00223C7C" w:rsidRDefault="00223C7C" w:rsidP="006862AC">
      <w:pPr>
        <w:rPr>
          <w:b/>
          <w:sz w:val="24"/>
        </w:rPr>
      </w:pPr>
      <w:r>
        <w:rPr>
          <w:b/>
          <w:sz w:val="24"/>
        </w:rPr>
        <w:t>En orbite autour du salon avec le vaisseau spatial Häfele Discoveries</w:t>
      </w:r>
    </w:p>
    <w:p w14:paraId="04BD797D" w14:textId="2D7C23A8" w:rsidR="006862AC" w:rsidRPr="00A51CD9" w:rsidRDefault="00A51CD9" w:rsidP="00A51CD9">
      <w:pPr>
        <w:ind w:right="-1275"/>
        <w:rPr>
          <w:b/>
          <w:sz w:val="36"/>
          <w:szCs w:val="36"/>
        </w:rPr>
      </w:pPr>
      <w:r>
        <w:rPr>
          <w:b/>
          <w:sz w:val="36"/>
          <w:szCs w:val="36"/>
        </w:rPr>
        <w:t xml:space="preserve">S’inscrire et participer gratuitement </w:t>
      </w:r>
      <w:r w:rsidR="00617D71">
        <w:rPr>
          <w:b/>
          <w:sz w:val="36"/>
          <w:szCs w:val="36"/>
        </w:rPr>
        <w:br/>
      </w:r>
      <w:r>
        <w:rPr>
          <w:b/>
          <w:sz w:val="36"/>
          <w:szCs w:val="36"/>
        </w:rPr>
        <w:t>à interzum @home</w:t>
      </w:r>
    </w:p>
    <w:p w14:paraId="7FB0E808" w14:textId="77777777" w:rsidR="006862AC" w:rsidRPr="002E00CC" w:rsidRDefault="006862AC" w:rsidP="006862AC"/>
    <w:p w14:paraId="33F0245C" w14:textId="4F68CC1E" w:rsidR="00FD5194" w:rsidRDefault="00CB7E90" w:rsidP="00FA33C2">
      <w:pPr>
        <w:ind w:right="-141"/>
        <w:rPr>
          <w:rFonts w:ascii="Times" w:hAnsi="Times"/>
          <w:sz w:val="24"/>
        </w:rPr>
      </w:pPr>
      <w:r>
        <w:rPr>
          <w:rFonts w:ascii="Times" w:hAnsi="Times"/>
          <w:sz w:val="24"/>
        </w:rPr>
        <w:t xml:space="preserve">Le compte à rebours est lancé et le début d’un voyage passionnant pour le salon </w:t>
      </w:r>
      <w:r w:rsidR="00B540AF">
        <w:rPr>
          <w:rFonts w:ascii="Times" w:hAnsi="Times"/>
          <w:sz w:val="24"/>
        </w:rPr>
        <w:t>à</w:t>
      </w:r>
      <w:r>
        <w:rPr>
          <w:rFonts w:ascii="Times" w:hAnsi="Times"/>
          <w:sz w:val="24"/>
        </w:rPr>
        <w:t xml:space="preserve"> dimension internationale « Häfele Discoveries » et interzum @home est proche. Dès aujourd’hui, toute personne intéressée peut s’inscrire sur le site </w:t>
      </w:r>
      <w:hyperlink r:id="rId9" w:history="1">
        <w:r w:rsidR="00B540AF" w:rsidRPr="00C40DCB">
          <w:rPr>
            <w:rStyle w:val="Lienhypertexte"/>
            <w:rFonts w:ascii="Times" w:hAnsi="Times"/>
            <w:sz w:val="24"/>
          </w:rPr>
          <w:t>https://discoveries.hafele.com/fr</w:t>
        </w:r>
      </w:hyperlink>
      <w:r w:rsidR="00B540AF">
        <w:rPr>
          <w:rFonts w:ascii="Times" w:hAnsi="Times"/>
          <w:sz w:val="24"/>
        </w:rPr>
        <w:t xml:space="preserve"> </w:t>
      </w:r>
      <w:r w:rsidR="00B540AF">
        <w:rPr>
          <w:rFonts w:ascii="Times" w:hAnsi="Times"/>
          <w:sz w:val="24"/>
        </w:rPr>
        <w:br/>
      </w:r>
      <w:r>
        <w:rPr>
          <w:rFonts w:ascii="Times" w:hAnsi="Times"/>
          <w:sz w:val="24"/>
        </w:rPr>
        <w:t>Le billet d’entrée à interzum @home est également fourni gratuitement sur demande. À compter du 4 mai 2021, la transition sans frais entre le stand virtuel de Häfele et le monde des halls d’exposition numériques de l’interzum @home sera extrêmement facile.</w:t>
      </w:r>
    </w:p>
    <w:p w14:paraId="5EAD6AB7" w14:textId="730063AD" w:rsidR="00C405ED" w:rsidRPr="0016538E" w:rsidRDefault="00C405ED" w:rsidP="00C405ED">
      <w:pPr>
        <w:ind w:right="-141"/>
        <w:rPr>
          <w:rFonts w:ascii="Times" w:hAnsi="Times"/>
          <w:sz w:val="24"/>
        </w:rPr>
      </w:pPr>
      <w:r>
        <w:rPr>
          <w:rFonts w:ascii="Times" w:hAnsi="Times"/>
          <w:sz w:val="24"/>
        </w:rPr>
        <w:t>Pour se mettre dans l’ambiance du salon, le portefeuille de services Häfele peut déjà être consulté en détail sur le site </w:t>
      </w:r>
      <w:hyperlink r:id="rId10" w:history="1">
        <w:r w:rsidR="00B540AF" w:rsidRPr="00C40DCB">
          <w:rPr>
            <w:rStyle w:val="Lienhypertexte"/>
            <w:rFonts w:ascii="Times" w:hAnsi="Times"/>
            <w:sz w:val="24"/>
          </w:rPr>
          <w:t>www.hafele.fr</w:t>
        </w:r>
      </w:hyperlink>
      <w:r>
        <w:t>.</w:t>
      </w:r>
      <w:r>
        <w:rPr>
          <w:rFonts w:ascii="Times" w:hAnsi="Times"/>
          <w:sz w:val="24"/>
        </w:rPr>
        <w:t xml:space="preserve"> Avec interzum, Häfele Discoveries ouvre également ses portes à l’adresse </w:t>
      </w:r>
      <w:hyperlink r:id="rId11" w:history="1">
        <w:r>
          <w:rPr>
            <w:rStyle w:val="Lienhypertexte"/>
            <w:rFonts w:ascii="Times" w:hAnsi="Times"/>
            <w:color w:val="auto"/>
            <w:sz w:val="24"/>
          </w:rPr>
          <w:t>discoveries.hafele.com</w:t>
        </w:r>
      </w:hyperlink>
      <w:r>
        <w:rPr>
          <w:rFonts w:ascii="Times" w:hAnsi="Times"/>
          <w:sz w:val="24"/>
        </w:rPr>
        <w:t>.</w:t>
      </w:r>
    </w:p>
    <w:p w14:paraId="05E80EDB" w14:textId="77777777" w:rsidR="00C405ED" w:rsidRDefault="00C405ED" w:rsidP="00FA33C2">
      <w:pPr>
        <w:ind w:right="-141"/>
        <w:rPr>
          <w:rFonts w:ascii="Times" w:hAnsi="Times"/>
          <w:sz w:val="24"/>
        </w:rPr>
      </w:pPr>
    </w:p>
    <w:p w14:paraId="395A6E69" w14:textId="21F1E115" w:rsidR="0028418D" w:rsidRPr="000D0F38" w:rsidRDefault="0028418D" w:rsidP="00617D71">
      <w:pPr>
        <w:ind w:right="-567"/>
        <w:rPr>
          <w:rFonts w:cs="Arial"/>
          <w:b/>
          <w:bCs/>
          <w:sz w:val="24"/>
        </w:rPr>
      </w:pPr>
      <w:r>
        <w:rPr>
          <w:b/>
          <w:bCs/>
          <w:sz w:val="24"/>
        </w:rPr>
        <w:t xml:space="preserve">Au </w:t>
      </w:r>
      <w:r w:rsidR="005B0440">
        <w:rPr>
          <w:b/>
          <w:bCs/>
          <w:sz w:val="24"/>
        </w:rPr>
        <w:t xml:space="preserve">cœur du lancement </w:t>
      </w:r>
      <w:bookmarkStart w:id="0" w:name="_GoBack"/>
      <w:bookmarkEnd w:id="0"/>
      <w:r>
        <w:rPr>
          <w:b/>
          <w:bCs/>
          <w:sz w:val="24"/>
        </w:rPr>
        <w:t xml:space="preserve">: un direct avec un casting de premier plan </w:t>
      </w:r>
    </w:p>
    <w:p w14:paraId="36A245C0" w14:textId="4D00DC98" w:rsidR="003420B0" w:rsidRDefault="00FD5194" w:rsidP="00FA33C2">
      <w:pPr>
        <w:ind w:right="-141"/>
        <w:rPr>
          <w:rFonts w:ascii="Times" w:hAnsi="Times"/>
          <w:sz w:val="24"/>
        </w:rPr>
      </w:pPr>
      <w:r>
        <w:rPr>
          <w:rFonts w:ascii="Times" w:hAnsi="Times"/>
          <w:sz w:val="24"/>
        </w:rPr>
        <w:t>Le monde virtuel de Häfele Discoveries se dévoile le 4 mai à 8h00 (CET) de manière éclatante.</w:t>
      </w:r>
    </w:p>
    <w:p w14:paraId="54077EF1" w14:textId="77777777" w:rsidR="00767B01" w:rsidRDefault="00767B01" w:rsidP="00FA33C2">
      <w:pPr>
        <w:ind w:right="-141"/>
        <w:rPr>
          <w:rFonts w:ascii="Times" w:hAnsi="Times"/>
          <w:sz w:val="24"/>
        </w:rPr>
      </w:pPr>
    </w:p>
    <w:p w14:paraId="46FBA934" w14:textId="21875ADB" w:rsidR="009C470B" w:rsidRDefault="009C470B" w:rsidP="00FA33C2">
      <w:pPr>
        <w:ind w:right="-141"/>
        <w:rPr>
          <w:rFonts w:ascii="Times" w:hAnsi="Times"/>
          <w:sz w:val="24"/>
        </w:rPr>
      </w:pPr>
      <w:r>
        <w:rPr>
          <w:rFonts w:ascii="Times" w:hAnsi="Times"/>
          <w:sz w:val="24"/>
        </w:rPr>
        <w:t xml:space="preserve">Ainsi, Roland </w:t>
      </w:r>
      <w:proofErr w:type="spellStart"/>
      <w:r>
        <w:rPr>
          <w:rFonts w:ascii="Times" w:hAnsi="Times"/>
          <w:sz w:val="24"/>
        </w:rPr>
        <w:t>Schraut</w:t>
      </w:r>
      <w:proofErr w:type="spellEnd"/>
      <w:r>
        <w:rPr>
          <w:rFonts w:ascii="Times" w:hAnsi="Times"/>
          <w:sz w:val="24"/>
        </w:rPr>
        <w:t xml:space="preserve">, l’expert mondialement reconnu pour connaître plus de succès dans l’artisanat, discutera notamment des nouvelles voies à suivre dans le domaine de l’ébénisterie et de la menuiserie lors d’une conversation avec Christian </w:t>
      </w:r>
      <w:proofErr w:type="spellStart"/>
      <w:r>
        <w:rPr>
          <w:rFonts w:ascii="Times" w:hAnsi="Times"/>
          <w:sz w:val="24"/>
        </w:rPr>
        <w:t>Närdemann</w:t>
      </w:r>
      <w:proofErr w:type="spellEnd"/>
      <w:r>
        <w:rPr>
          <w:rFonts w:ascii="Times" w:hAnsi="Times"/>
          <w:sz w:val="24"/>
        </w:rPr>
        <w:t xml:space="preserve"> (rédacteur en chef de BM) et trois partenaires de menuiserie sélectionnés.</w:t>
      </w:r>
    </w:p>
    <w:p w14:paraId="4F16F3A4" w14:textId="77777777" w:rsidR="009C470B" w:rsidRDefault="009C470B" w:rsidP="00FA33C2">
      <w:pPr>
        <w:ind w:right="-141"/>
        <w:rPr>
          <w:rFonts w:ascii="Times" w:hAnsi="Times"/>
          <w:sz w:val="24"/>
        </w:rPr>
      </w:pPr>
    </w:p>
    <w:p w14:paraId="3E8DAEF3" w14:textId="1566C8D2" w:rsidR="009C470B" w:rsidRDefault="009C470B" w:rsidP="00FA33C2">
      <w:pPr>
        <w:ind w:right="-141"/>
        <w:rPr>
          <w:rFonts w:ascii="Times" w:hAnsi="Times"/>
          <w:sz w:val="24"/>
        </w:rPr>
      </w:pPr>
      <w:r>
        <w:rPr>
          <w:rFonts w:ascii="Times" w:hAnsi="Times"/>
          <w:sz w:val="24"/>
        </w:rPr>
        <w:t xml:space="preserve">De plus, Verena Fink, experte en IA, s’entretiendra avec Tino </w:t>
      </w:r>
      <w:proofErr w:type="spellStart"/>
      <w:r>
        <w:rPr>
          <w:rFonts w:ascii="Times" w:hAnsi="Times"/>
          <w:sz w:val="24"/>
        </w:rPr>
        <w:t>Eggert</w:t>
      </w:r>
      <w:proofErr w:type="spellEnd"/>
      <w:r>
        <w:rPr>
          <w:rFonts w:ascii="Times" w:hAnsi="Times"/>
          <w:sz w:val="24"/>
        </w:rPr>
        <w:t xml:space="preserve"> (rédacteur en chef de </w:t>
      </w:r>
      <w:proofErr w:type="spellStart"/>
      <w:r>
        <w:rPr>
          <w:rFonts w:ascii="Times" w:hAnsi="Times"/>
          <w:sz w:val="24"/>
        </w:rPr>
        <w:t>moebelfertigung</w:t>
      </w:r>
      <w:proofErr w:type="spellEnd"/>
      <w:r>
        <w:rPr>
          <w:rFonts w:ascii="Times" w:hAnsi="Times"/>
          <w:sz w:val="24"/>
        </w:rPr>
        <w:t xml:space="preserve">) au sujet de la transformation </w:t>
      </w:r>
      <w:proofErr w:type="gramStart"/>
      <w:r>
        <w:rPr>
          <w:rFonts w:ascii="Times" w:hAnsi="Times"/>
          <w:sz w:val="24"/>
        </w:rPr>
        <w:t>numérique</w:t>
      </w:r>
      <w:proofErr w:type="gramEnd"/>
      <w:r>
        <w:rPr>
          <w:rFonts w:ascii="Times" w:hAnsi="Times"/>
          <w:sz w:val="24"/>
        </w:rPr>
        <w:t>.</w:t>
      </w:r>
    </w:p>
    <w:p w14:paraId="70E369C0" w14:textId="77777777" w:rsidR="003420B0" w:rsidRDefault="003420B0" w:rsidP="00FA33C2">
      <w:pPr>
        <w:ind w:right="-141"/>
        <w:rPr>
          <w:rFonts w:ascii="Times" w:hAnsi="Times"/>
          <w:sz w:val="24"/>
        </w:rPr>
      </w:pPr>
    </w:p>
    <w:p w14:paraId="5F5CCF14" w14:textId="298636EB" w:rsidR="003420B0" w:rsidRDefault="003420B0" w:rsidP="00FA33C2">
      <w:pPr>
        <w:ind w:right="-141"/>
        <w:rPr>
          <w:rFonts w:ascii="Times" w:hAnsi="Times"/>
          <w:sz w:val="24"/>
        </w:rPr>
      </w:pPr>
      <w:r>
        <w:rPr>
          <w:rFonts w:ascii="Times" w:hAnsi="Times"/>
          <w:sz w:val="24"/>
        </w:rPr>
        <w:t xml:space="preserve">Un autre temps fort sera la présentation de </w:t>
      </w:r>
      <w:proofErr w:type="spellStart"/>
      <w:r>
        <w:rPr>
          <w:rFonts w:ascii="Times" w:hAnsi="Times"/>
          <w:sz w:val="24"/>
        </w:rPr>
        <w:t>Serdar</w:t>
      </w:r>
      <w:proofErr w:type="spellEnd"/>
      <w:r>
        <w:rPr>
          <w:rFonts w:ascii="Times" w:hAnsi="Times"/>
          <w:sz w:val="24"/>
        </w:rPr>
        <w:t xml:space="preserve"> </w:t>
      </w:r>
      <w:proofErr w:type="spellStart"/>
      <w:r>
        <w:rPr>
          <w:rFonts w:ascii="Times" w:hAnsi="Times"/>
          <w:sz w:val="24"/>
        </w:rPr>
        <w:t>Turan</w:t>
      </w:r>
      <w:proofErr w:type="spellEnd"/>
      <w:r>
        <w:rPr>
          <w:rFonts w:ascii="Times" w:hAnsi="Times"/>
          <w:sz w:val="24"/>
        </w:rPr>
        <w:t xml:space="preserve">, de Harvard Business </w:t>
      </w:r>
      <w:proofErr w:type="spellStart"/>
      <w:r>
        <w:rPr>
          <w:rFonts w:ascii="Times" w:hAnsi="Times"/>
          <w:sz w:val="24"/>
        </w:rPr>
        <w:t>Review</w:t>
      </w:r>
      <w:proofErr w:type="spellEnd"/>
      <w:r>
        <w:rPr>
          <w:rFonts w:ascii="Times" w:hAnsi="Times"/>
          <w:sz w:val="24"/>
        </w:rPr>
        <w:t>, qui se penchera sur les micro-espaces de vie et les tendances en matière de logement spécifiques aux pandémies.</w:t>
      </w:r>
    </w:p>
    <w:p w14:paraId="010EF05D" w14:textId="77777777" w:rsidR="003420B0" w:rsidRDefault="003420B0" w:rsidP="00FA33C2">
      <w:pPr>
        <w:ind w:right="-141"/>
        <w:rPr>
          <w:rFonts w:ascii="Times" w:hAnsi="Times"/>
          <w:sz w:val="24"/>
        </w:rPr>
      </w:pPr>
    </w:p>
    <w:p w14:paraId="4327B175" w14:textId="11F2FF28" w:rsidR="0053608F" w:rsidRDefault="00767B01" w:rsidP="00FA33C2">
      <w:pPr>
        <w:ind w:right="-141"/>
        <w:rPr>
          <w:rFonts w:ascii="Times" w:hAnsi="Times"/>
          <w:sz w:val="24"/>
        </w:rPr>
      </w:pPr>
      <w:r>
        <w:rPr>
          <w:rFonts w:ascii="Times" w:hAnsi="Times"/>
          <w:sz w:val="24"/>
        </w:rPr>
        <w:t>Les interventions seront bien sûr enregistrées et pourront être visionnées à tout moment de chez vous, même après le lancement d’interzum @home. Cela vaut donc la peine de venir voir !</w:t>
      </w:r>
    </w:p>
    <w:p w14:paraId="325F1920" w14:textId="77777777" w:rsidR="00C64639" w:rsidRDefault="00C64639" w:rsidP="00C64639">
      <w:pPr>
        <w:ind w:right="-141"/>
        <w:rPr>
          <w:rFonts w:cs="Arial"/>
          <w:b/>
          <w:bCs/>
          <w:sz w:val="24"/>
        </w:rPr>
      </w:pPr>
    </w:p>
    <w:p w14:paraId="58CFFC33" w14:textId="1CF594EA" w:rsidR="00C64639" w:rsidRPr="004B6C92" w:rsidRDefault="00C64639" w:rsidP="00617D71">
      <w:pPr>
        <w:ind w:right="-850"/>
        <w:rPr>
          <w:rFonts w:cs="Arial"/>
          <w:b/>
          <w:bCs/>
          <w:sz w:val="24"/>
        </w:rPr>
      </w:pPr>
      <w:r>
        <w:rPr>
          <w:b/>
          <w:bCs/>
          <w:sz w:val="24"/>
        </w:rPr>
        <w:lastRenderedPageBreak/>
        <w:t>Un voyage de découverte dans la salle d’exposition virtuelle de Häfele</w:t>
      </w:r>
    </w:p>
    <w:p w14:paraId="3E0B1BE6" w14:textId="1ACD226B" w:rsidR="00C64639" w:rsidRDefault="00CC7EE9" w:rsidP="00C64639">
      <w:pPr>
        <w:ind w:right="-141"/>
        <w:rPr>
          <w:rFonts w:ascii="Times" w:hAnsi="Times"/>
          <w:sz w:val="24"/>
        </w:rPr>
      </w:pPr>
      <w:r>
        <w:rPr>
          <w:rFonts w:ascii="Times" w:hAnsi="Times"/>
          <w:sz w:val="24"/>
        </w:rPr>
        <w:t xml:space="preserve">Les Häfele Discoveries présentent l’ensemble de l’assortiment de Häfele ainsi que toutes les gammes de produits et services de manière exhaustive sur un stand d’exposition numérique dans 16 univers de sujets et de produits. « We care » est l’une des principales devises de Häfele. </w:t>
      </w:r>
    </w:p>
    <w:p w14:paraId="4B3A2B8F" w14:textId="5E6E7B1D" w:rsidR="00C64639" w:rsidRDefault="00C64639" w:rsidP="00C64639">
      <w:pPr>
        <w:ind w:right="-141"/>
        <w:rPr>
          <w:rFonts w:ascii="Times" w:hAnsi="Times"/>
          <w:sz w:val="24"/>
        </w:rPr>
      </w:pPr>
      <w:r>
        <w:rPr>
          <w:rFonts w:ascii="Times" w:hAnsi="Times"/>
          <w:sz w:val="24"/>
        </w:rPr>
        <w:t xml:space="preserve">Dans la salle d’exposition virtuelle, les innovations 2021/22 de Häfele seront exposées 24h/24 jusqu’à la fin de l’année.  </w:t>
      </w:r>
    </w:p>
    <w:p w14:paraId="4F75E173" w14:textId="77777777" w:rsidR="00CC7EE9" w:rsidRDefault="00CC7EE9" w:rsidP="00C64639">
      <w:pPr>
        <w:ind w:right="-141"/>
        <w:rPr>
          <w:rFonts w:ascii="Times" w:hAnsi="Times"/>
          <w:sz w:val="24"/>
        </w:rPr>
      </w:pPr>
    </w:p>
    <w:p w14:paraId="11A5E119" w14:textId="2931C1F5" w:rsidR="00C64639" w:rsidRDefault="00C64639" w:rsidP="00C64639">
      <w:pPr>
        <w:ind w:right="-141"/>
        <w:rPr>
          <w:rFonts w:ascii="Times" w:hAnsi="Times"/>
          <w:sz w:val="24"/>
        </w:rPr>
      </w:pPr>
      <w:r>
        <w:rPr>
          <w:rFonts w:ascii="Times" w:hAnsi="Times"/>
          <w:sz w:val="24"/>
        </w:rPr>
        <w:t>« La plateforme numérique Häfele Discoveries fait davantage penser à un jeu vidéo qu’à une salle d’exposition virtuelle. La visite est passionnante et amusante. Vous oubliez tout ce qui vous entoure. Vous naviguez tout simplement dans un univers planétaire en vous inspirant », explique un premier testeur, visiblement satisfait.</w:t>
      </w:r>
    </w:p>
    <w:p w14:paraId="5D00EF09" w14:textId="77777777" w:rsidR="00947AAE" w:rsidRDefault="00947AAE" w:rsidP="00FA33C2">
      <w:pPr>
        <w:ind w:right="-141"/>
        <w:rPr>
          <w:rFonts w:ascii="Times" w:hAnsi="Times"/>
          <w:sz w:val="24"/>
        </w:rPr>
      </w:pPr>
    </w:p>
    <w:p w14:paraId="20BF884E" w14:textId="77777777" w:rsidR="00947AAE" w:rsidRPr="004B6C92" w:rsidRDefault="00947AAE" w:rsidP="00947AAE">
      <w:pPr>
        <w:ind w:right="-141"/>
        <w:rPr>
          <w:rFonts w:cs="Arial"/>
          <w:b/>
          <w:bCs/>
          <w:sz w:val="24"/>
        </w:rPr>
      </w:pPr>
      <w:r>
        <w:rPr>
          <w:b/>
          <w:bCs/>
          <w:sz w:val="24"/>
        </w:rPr>
        <w:t>Plus de vie au m</w:t>
      </w:r>
      <w:r>
        <w:rPr>
          <w:b/>
          <w:bCs/>
          <w:sz w:val="24"/>
          <w:vertAlign w:val="superscript"/>
        </w:rPr>
        <w:t>2</w:t>
      </w:r>
      <w:r>
        <w:rPr>
          <w:b/>
          <w:bCs/>
          <w:sz w:val="24"/>
        </w:rPr>
        <w:t xml:space="preserve"> et une avalanche de nouveautés</w:t>
      </w:r>
    </w:p>
    <w:p w14:paraId="6EDCD806" w14:textId="2D0046F9" w:rsidR="00947AAE" w:rsidRDefault="00947AAE" w:rsidP="00947AAE">
      <w:pPr>
        <w:ind w:right="-141"/>
        <w:rPr>
          <w:rFonts w:ascii="Times" w:hAnsi="Times"/>
          <w:sz w:val="24"/>
        </w:rPr>
      </w:pPr>
      <w:r>
        <w:rPr>
          <w:rFonts w:ascii="Times" w:hAnsi="Times"/>
          <w:sz w:val="24"/>
        </w:rPr>
        <w:t xml:space="preserve">Les visiteurs de Häfele Discoveries découvriront des contenus passionnants en termes de fonctionnalité, d’éclairage, d’acoustique et de mise en réseau ainsi que des nouveautés dans la gamme des ferrures pour l’ameublement et le bâtiment. De plus, de nombreuses inspirations sont proposées pour créer les solutions d’espaces intelligents. Les visiteurs ont accès à des conceptions de cuisines innovantes, des salons et bureaux intelligents et des caravanes confortables équipées de solutions d’aménagement intérieur astucieuses, pour ne citer que quelques exemples. Les visions de Häfele peuvent également être testées dans des micro-appartements mis en scène de manière élaborée et dans l’hôtellerie. La visite est accessible 24h/24 à l’adresse </w:t>
      </w:r>
      <w:hyperlink r:id="rId12" w:history="1">
        <w:r w:rsidR="00B540AF" w:rsidRPr="00C40DCB">
          <w:rPr>
            <w:rStyle w:val="Lienhypertexte"/>
            <w:rFonts w:ascii="Times" w:hAnsi="Times"/>
            <w:sz w:val="24"/>
          </w:rPr>
          <w:t>https://discoveries.hafele.com/fr</w:t>
        </w:r>
      </w:hyperlink>
      <w:r w:rsidR="00B540AF">
        <w:rPr>
          <w:rFonts w:ascii="Times" w:hAnsi="Times"/>
          <w:sz w:val="24"/>
        </w:rPr>
        <w:t xml:space="preserve"> </w:t>
      </w:r>
      <w:r>
        <w:rPr>
          <w:rFonts w:ascii="Times" w:hAnsi="Times"/>
          <w:sz w:val="24"/>
        </w:rPr>
        <w:t>et depuis le bureau ou le salon.</w:t>
      </w:r>
    </w:p>
    <w:p w14:paraId="06424BBB" w14:textId="385FF81C" w:rsidR="003F61D1" w:rsidRDefault="003F61D1">
      <w:pPr>
        <w:rPr>
          <w:b/>
          <w:sz w:val="24"/>
        </w:rPr>
      </w:pPr>
    </w:p>
    <w:p w14:paraId="3A449908" w14:textId="5B2DC743" w:rsidR="00C64639" w:rsidRPr="00F0266F" w:rsidRDefault="00C64639" w:rsidP="00C64639">
      <w:pPr>
        <w:rPr>
          <w:b/>
          <w:sz w:val="24"/>
        </w:rPr>
      </w:pPr>
      <w:r>
        <w:rPr>
          <w:b/>
          <w:sz w:val="24"/>
        </w:rPr>
        <w:t>Innovations Häfele Discoveries – produits et services</w:t>
      </w:r>
    </w:p>
    <w:p w14:paraId="74AF88B7" w14:textId="77777777" w:rsidR="00C64639" w:rsidRPr="00F0266F" w:rsidRDefault="00C64639" w:rsidP="00C64639"/>
    <w:p w14:paraId="0D1CD942" w14:textId="77777777" w:rsidR="00C64639" w:rsidRPr="004076F5" w:rsidRDefault="00C64639" w:rsidP="00617D71">
      <w:pPr>
        <w:ind w:right="-425"/>
        <w:rPr>
          <w:rFonts w:cs="Arial"/>
          <w:b/>
          <w:bCs/>
          <w:sz w:val="24"/>
        </w:rPr>
      </w:pPr>
      <w:r>
        <w:rPr>
          <w:b/>
          <w:bCs/>
          <w:sz w:val="24"/>
        </w:rPr>
        <w:t>Loox, Nimbus et Connect – l’éclairage d’ambiance et des meubles</w:t>
      </w:r>
    </w:p>
    <w:p w14:paraId="26C7675C" w14:textId="62E23F77" w:rsidR="00C64639" w:rsidRDefault="00C64639" w:rsidP="00C64639">
      <w:pPr>
        <w:ind w:right="-141"/>
        <w:rPr>
          <w:rFonts w:ascii="Times" w:hAnsi="Times"/>
          <w:sz w:val="24"/>
        </w:rPr>
      </w:pPr>
      <w:r>
        <w:rPr>
          <w:rFonts w:ascii="Times" w:hAnsi="Times"/>
          <w:sz w:val="24"/>
        </w:rPr>
        <w:t>Il y a des évolutions dans la gamme d’éclairages Häfele, qui permet une mise en réseau intelligente des meubles et</w:t>
      </w:r>
      <w:r w:rsidR="00923C55">
        <w:rPr>
          <w:rFonts w:ascii="Times" w:hAnsi="Times"/>
          <w:sz w:val="24"/>
        </w:rPr>
        <w:t xml:space="preserve"> des pièces. L’</w:t>
      </w:r>
      <w:r>
        <w:rPr>
          <w:rFonts w:ascii="Times" w:hAnsi="Times"/>
          <w:sz w:val="24"/>
        </w:rPr>
        <w:t xml:space="preserve">interaction </w:t>
      </w:r>
      <w:r w:rsidR="00923C55">
        <w:rPr>
          <w:rFonts w:ascii="Times" w:hAnsi="Times"/>
          <w:sz w:val="24"/>
        </w:rPr>
        <w:t xml:space="preserve">simple entre </w:t>
      </w:r>
      <w:r>
        <w:rPr>
          <w:rFonts w:ascii="Times" w:hAnsi="Times"/>
          <w:sz w:val="24"/>
        </w:rPr>
        <w:t xml:space="preserve">des </w:t>
      </w:r>
      <w:r w:rsidR="00923C55">
        <w:rPr>
          <w:rFonts w:ascii="Times" w:hAnsi="Times"/>
          <w:sz w:val="24"/>
        </w:rPr>
        <w:t xml:space="preserve">composants de grande qualité </w:t>
      </w:r>
      <w:r>
        <w:rPr>
          <w:rFonts w:ascii="Times" w:hAnsi="Times"/>
          <w:sz w:val="24"/>
        </w:rPr>
        <w:t>rend</w:t>
      </w:r>
      <w:r w:rsidR="00923C55">
        <w:rPr>
          <w:rFonts w:ascii="Times" w:hAnsi="Times"/>
          <w:sz w:val="24"/>
        </w:rPr>
        <w:t xml:space="preserve"> cela</w:t>
      </w:r>
      <w:r>
        <w:rPr>
          <w:rFonts w:ascii="Times" w:hAnsi="Times"/>
          <w:sz w:val="24"/>
        </w:rPr>
        <w:t xml:space="preserve"> possible. Désormais, Loox5 de Häfele et les produits de Nimbus, filiale de l’entreprise, comme le </w:t>
      </w:r>
      <w:proofErr w:type="spellStart"/>
      <w:r>
        <w:rPr>
          <w:rFonts w:ascii="Times" w:hAnsi="Times"/>
          <w:sz w:val="24"/>
        </w:rPr>
        <w:t>LightingPad</w:t>
      </w:r>
      <w:proofErr w:type="spellEnd"/>
      <w:r>
        <w:rPr>
          <w:rFonts w:ascii="Times" w:hAnsi="Times"/>
          <w:sz w:val="24"/>
        </w:rPr>
        <w:t xml:space="preserve"> Lounge, fusionnent sur la plateforme de 24 volts. </w:t>
      </w:r>
    </w:p>
    <w:p w14:paraId="4AD4F89B" w14:textId="77777777" w:rsidR="00C64639" w:rsidRDefault="00C64639" w:rsidP="00C64639">
      <w:pPr>
        <w:ind w:right="-141"/>
        <w:rPr>
          <w:rFonts w:ascii="Times" w:hAnsi="Times"/>
          <w:sz w:val="24"/>
        </w:rPr>
      </w:pPr>
      <w:r>
        <w:rPr>
          <w:rFonts w:ascii="Times" w:hAnsi="Times"/>
          <w:sz w:val="24"/>
        </w:rPr>
        <w:t>De nouveaux services offrent un nouvel élan à l’éclairage de la cuisine et des autres pièces. Häfele devient ainsi un « éclaireur de meuble » exhaustif qui permet aux ébénistes et aux détaillants de planifier facilement les combinaisons meubles-lumières qui sont demandées.</w:t>
      </w:r>
    </w:p>
    <w:p w14:paraId="67523763" w14:textId="338E8918" w:rsidR="00C64639" w:rsidRDefault="003F61D1" w:rsidP="00C64639">
      <w:pPr>
        <w:ind w:right="-141"/>
        <w:rPr>
          <w:rFonts w:ascii="Times" w:hAnsi="Times"/>
          <w:sz w:val="24"/>
        </w:rPr>
      </w:pPr>
      <w:r>
        <w:rPr>
          <w:rFonts w:ascii="Times" w:hAnsi="Times"/>
          <w:sz w:val="24"/>
        </w:rPr>
        <w:t xml:space="preserve">Sous forme de prestation de services, Häfele a mis en place une production dans laquelle sont fabriqués des accessoires de meubles prêts à </w:t>
      </w:r>
      <w:proofErr w:type="gramStart"/>
      <w:r>
        <w:rPr>
          <w:rFonts w:ascii="Times" w:hAnsi="Times"/>
          <w:sz w:val="24"/>
        </w:rPr>
        <w:t xml:space="preserve">installer </w:t>
      </w:r>
      <w:r w:rsidR="00923C55">
        <w:rPr>
          <w:rFonts w:ascii="Times" w:hAnsi="Times"/>
          <w:sz w:val="24"/>
        </w:rPr>
        <w:t>,</w:t>
      </w:r>
      <w:proofErr w:type="gramEnd"/>
      <w:r w:rsidR="00923C55">
        <w:rPr>
          <w:rFonts w:ascii="Times" w:hAnsi="Times"/>
          <w:sz w:val="24"/>
        </w:rPr>
        <w:t xml:space="preserve"> </w:t>
      </w:r>
      <w:r>
        <w:rPr>
          <w:rFonts w:ascii="Times" w:hAnsi="Times"/>
          <w:sz w:val="24"/>
        </w:rPr>
        <w:t xml:space="preserve">dès </w:t>
      </w:r>
      <w:r>
        <w:rPr>
          <w:rFonts w:ascii="Times" w:hAnsi="Times"/>
          <w:sz w:val="24"/>
        </w:rPr>
        <w:lastRenderedPageBreak/>
        <w:t>un seul exemplaire</w:t>
      </w:r>
      <w:r w:rsidR="00923C55">
        <w:rPr>
          <w:rFonts w:ascii="Times" w:hAnsi="Times"/>
          <w:sz w:val="24"/>
        </w:rPr>
        <w:t>,</w:t>
      </w:r>
      <w:r>
        <w:rPr>
          <w:rFonts w:ascii="Times" w:hAnsi="Times"/>
          <w:sz w:val="24"/>
        </w:rPr>
        <w:t xml:space="preserve"> selon les besoins du client. L’entreprise y fabrique notamment des luminaires linéaires ou des tiroirs complets qui s’adaptent de manière flexible aux dimensions de la cuisine. </w:t>
      </w:r>
    </w:p>
    <w:p w14:paraId="5823AC14" w14:textId="3C563F79" w:rsidR="00C64639" w:rsidRDefault="00C64639" w:rsidP="00C64639">
      <w:pPr>
        <w:ind w:right="-141"/>
        <w:rPr>
          <w:rFonts w:ascii="Times" w:hAnsi="Times"/>
          <w:sz w:val="24"/>
        </w:rPr>
      </w:pPr>
      <w:r>
        <w:rPr>
          <w:rFonts w:ascii="Times" w:hAnsi="Times"/>
          <w:sz w:val="24"/>
        </w:rPr>
        <w:t>Avec Häfele Connect, la lumière peut être pilotée intelligemment via une application. Les partenaires de Häfele issus de l’artisanat et de l’industrie peuvent ainsi facilement conquérir de nouveaux marchés, car tout est conçu de manière globale et peut être facilement planifié et mis en œuvre.</w:t>
      </w:r>
    </w:p>
    <w:p w14:paraId="2F4A6C14" w14:textId="77777777" w:rsidR="003F61D1" w:rsidRDefault="003F61D1" w:rsidP="00C64639">
      <w:pPr>
        <w:ind w:right="-141"/>
        <w:rPr>
          <w:rFonts w:ascii="Times" w:hAnsi="Times"/>
          <w:sz w:val="24"/>
        </w:rPr>
      </w:pPr>
    </w:p>
    <w:p w14:paraId="5520FD5A" w14:textId="77777777" w:rsidR="003F61D1" w:rsidRDefault="003F61D1" w:rsidP="00C64639">
      <w:pPr>
        <w:ind w:right="-141"/>
        <w:rPr>
          <w:rFonts w:ascii="Times" w:hAnsi="Times"/>
          <w:sz w:val="24"/>
        </w:rPr>
      </w:pPr>
    </w:p>
    <w:p w14:paraId="274EC6C2" w14:textId="77777777" w:rsidR="00C64639" w:rsidRPr="004076F5" w:rsidRDefault="00C64639" w:rsidP="00C64639">
      <w:pPr>
        <w:ind w:right="-141"/>
        <w:rPr>
          <w:rFonts w:cs="Arial"/>
          <w:b/>
          <w:bCs/>
          <w:sz w:val="24"/>
        </w:rPr>
      </w:pPr>
      <w:r>
        <w:rPr>
          <w:b/>
          <w:bCs/>
          <w:sz w:val="24"/>
        </w:rPr>
        <w:t xml:space="preserve">Familles complètes pour relevants, portes coulissantes et tiroirs </w:t>
      </w:r>
    </w:p>
    <w:p w14:paraId="142BD539" w14:textId="205608EC" w:rsidR="00C64639" w:rsidRPr="00D16F94" w:rsidRDefault="00C64639" w:rsidP="00C64639">
      <w:pPr>
        <w:ind w:right="-141"/>
        <w:rPr>
          <w:rFonts w:ascii="Times" w:hAnsi="Times"/>
          <w:sz w:val="24"/>
        </w:rPr>
      </w:pPr>
      <w:r>
        <w:rPr>
          <w:rFonts w:ascii="Times" w:hAnsi="Times"/>
          <w:sz w:val="24"/>
        </w:rPr>
        <w:t xml:space="preserve">Häfele complète ses familles de ferrures de relevants de meubles (Free), de portes coulissantes pour meubles et pièces (Slido) et de tiroirs (par exemple Matrix) avec une série de nouveaux produits. Exemples : Nouvelles catégories de poids pour les relevants, l’amortissement à la fermeture pour Slido, les portes pivotantes et coulissantes et la commande vocale avec Alexa et Google pour le système de porte coulissante affleurante pour meuble Slido Flush51. Il existe également de nouveaux configurateurs, coulisses sous tiroir et éléments d’équipement dans la famille Matrix ainsi que des </w:t>
      </w:r>
      <w:r w:rsidR="00923C55">
        <w:rPr>
          <w:rFonts w:ascii="Times" w:hAnsi="Times"/>
          <w:sz w:val="24"/>
        </w:rPr>
        <w:t>étagères</w:t>
      </w:r>
      <w:r>
        <w:rPr>
          <w:rFonts w:ascii="Times" w:hAnsi="Times"/>
          <w:sz w:val="24"/>
        </w:rPr>
        <w:t xml:space="preserve"> design pour la cuisine. Häfele a également élargi de manière significative son offre de services pour les </w:t>
      </w:r>
      <w:r w:rsidR="00C90953">
        <w:rPr>
          <w:rFonts w:ascii="Times" w:hAnsi="Times"/>
          <w:sz w:val="24"/>
        </w:rPr>
        <w:t xml:space="preserve">dimensions </w:t>
      </w:r>
      <w:proofErr w:type="spellStart"/>
      <w:r w:rsidR="00C90953">
        <w:rPr>
          <w:rFonts w:ascii="Times" w:hAnsi="Times"/>
          <w:sz w:val="24"/>
        </w:rPr>
        <w:t>personalisées</w:t>
      </w:r>
      <w:proofErr w:type="spellEnd"/>
      <w:r w:rsidR="00C90953">
        <w:rPr>
          <w:rFonts w:ascii="Times" w:hAnsi="Times"/>
          <w:sz w:val="24"/>
        </w:rPr>
        <w:t xml:space="preserve"> </w:t>
      </w:r>
      <w:r>
        <w:rPr>
          <w:rFonts w:ascii="Times" w:hAnsi="Times"/>
          <w:sz w:val="24"/>
        </w:rPr>
        <w:t xml:space="preserve">de composants </w:t>
      </w:r>
      <w:r w:rsidR="00C90953">
        <w:rPr>
          <w:rFonts w:ascii="Times" w:hAnsi="Times"/>
          <w:sz w:val="24"/>
        </w:rPr>
        <w:t xml:space="preserve">de meubles tels que les tiroirs, </w:t>
      </w:r>
      <w:r>
        <w:rPr>
          <w:rFonts w:ascii="Times" w:hAnsi="Times"/>
          <w:sz w:val="24"/>
        </w:rPr>
        <w:t>dès un seul exemplaire.</w:t>
      </w:r>
    </w:p>
    <w:p w14:paraId="709FAFE4" w14:textId="77777777" w:rsidR="00C64639" w:rsidRDefault="00C64639" w:rsidP="00C64639">
      <w:pPr>
        <w:ind w:right="-141"/>
        <w:rPr>
          <w:rFonts w:ascii="Times" w:hAnsi="Times"/>
          <w:sz w:val="24"/>
        </w:rPr>
      </w:pPr>
    </w:p>
    <w:p w14:paraId="5A157978" w14:textId="77777777" w:rsidR="00C64639" w:rsidRPr="00992BB1" w:rsidRDefault="00C64639" w:rsidP="00C64639">
      <w:pPr>
        <w:ind w:right="-141"/>
        <w:rPr>
          <w:rFonts w:cs="Arial"/>
          <w:b/>
          <w:bCs/>
          <w:sz w:val="24"/>
        </w:rPr>
      </w:pPr>
      <w:r>
        <w:rPr>
          <w:b/>
          <w:bCs/>
          <w:sz w:val="24"/>
        </w:rPr>
        <w:t>Dialock dans le meuble – le système de verrouillage électronique de Häfele</w:t>
      </w:r>
    </w:p>
    <w:p w14:paraId="04E1CC9C" w14:textId="2B7F0296" w:rsidR="00C64639" w:rsidRPr="00F0266F" w:rsidRDefault="00C64639" w:rsidP="00C64639">
      <w:pPr>
        <w:ind w:right="-141"/>
        <w:rPr>
          <w:rFonts w:ascii="Times" w:hAnsi="Times"/>
          <w:sz w:val="24"/>
        </w:rPr>
      </w:pPr>
      <w:r>
        <w:rPr>
          <w:rFonts w:ascii="Times" w:hAnsi="Times"/>
          <w:sz w:val="24"/>
        </w:rPr>
        <w:t xml:space="preserve">La nouvelle serrure de meubles EFL 30 avec alimentation sur piles complète le portefeuille de produits du système contrôle d’accès Dialock de Häfele. C’est une solution parfaite pour bénéficier de points de verrouillage </w:t>
      </w:r>
      <w:r w:rsidR="00C90953">
        <w:rPr>
          <w:rFonts w:ascii="Times" w:hAnsi="Times"/>
          <w:sz w:val="24"/>
        </w:rPr>
        <w:t>spécifiques</w:t>
      </w:r>
      <w:r>
        <w:rPr>
          <w:rFonts w:ascii="Times" w:hAnsi="Times"/>
          <w:sz w:val="24"/>
        </w:rPr>
        <w:t xml:space="preserve"> et pour les meubles mobiles. La serrure EFL 30 peut être facilement connectée au logiciel Dialock et à la Dialock Manager App avec tous les terminaux Dialock de deuxième génération. La durée de vie de ses piles atteint deux ans. </w:t>
      </w:r>
    </w:p>
    <w:p w14:paraId="6573323E" w14:textId="77777777" w:rsidR="00C64639" w:rsidRDefault="00C64639" w:rsidP="00C64639">
      <w:pPr>
        <w:ind w:right="-141"/>
        <w:rPr>
          <w:rFonts w:ascii="Times" w:hAnsi="Times"/>
          <w:sz w:val="24"/>
        </w:rPr>
      </w:pPr>
      <w:r>
        <w:rPr>
          <w:rFonts w:ascii="Times" w:hAnsi="Times"/>
          <w:sz w:val="24"/>
        </w:rPr>
        <w:t>En étant intégré dans le meuble, Dialock permet également ce qui suit : une configuration très simple via un smartphone, une installation plug &amp; play rapide, une combinaison de fermeture des portes et des meubles et une installation invisible.</w:t>
      </w:r>
    </w:p>
    <w:p w14:paraId="059B84DC" w14:textId="77777777" w:rsidR="00C64639" w:rsidRDefault="00C64639" w:rsidP="00947AAE">
      <w:pPr>
        <w:ind w:right="-141"/>
        <w:rPr>
          <w:rFonts w:ascii="Times" w:hAnsi="Times"/>
          <w:sz w:val="24"/>
        </w:rPr>
      </w:pPr>
    </w:p>
    <w:p w14:paraId="338FCFFD" w14:textId="118743B4" w:rsidR="000D0F38" w:rsidRPr="000D0F38" w:rsidRDefault="000D0F38" w:rsidP="00947AAE">
      <w:pPr>
        <w:ind w:right="-141"/>
        <w:rPr>
          <w:rFonts w:cs="Arial"/>
          <w:b/>
          <w:bCs/>
          <w:sz w:val="24"/>
        </w:rPr>
      </w:pPr>
      <w:r>
        <w:rPr>
          <w:b/>
          <w:bCs/>
          <w:sz w:val="24"/>
        </w:rPr>
        <w:t>Les expositions itinérantes rendent les innovations tangibles</w:t>
      </w:r>
    </w:p>
    <w:p w14:paraId="4AD3A49C" w14:textId="503AE9CB" w:rsidR="000D0F38" w:rsidRDefault="000D0F38" w:rsidP="000D0F38">
      <w:pPr>
        <w:ind w:right="-141"/>
        <w:rPr>
          <w:rFonts w:ascii="Times" w:hAnsi="Times"/>
          <w:sz w:val="24"/>
        </w:rPr>
      </w:pPr>
      <w:r>
        <w:rPr>
          <w:rFonts w:ascii="Times" w:hAnsi="Times"/>
          <w:sz w:val="24"/>
        </w:rPr>
        <w:t xml:space="preserve">Dans la mesure du possible selon la pandémie, des expositions itinérantes et des présentations sur site des produits phares de Häfele seront également organisés dans le monde entier près des sites des clients, dans le cadre </w:t>
      </w:r>
      <w:r>
        <w:rPr>
          <w:rFonts w:ascii="Times" w:hAnsi="Times"/>
          <w:sz w:val="24"/>
        </w:rPr>
        <w:lastRenderedPageBreak/>
        <w:t>d’interzum @home. La newsletter d</w:t>
      </w:r>
      <w:r w:rsidR="00C90953">
        <w:rPr>
          <w:rFonts w:ascii="Times" w:hAnsi="Times"/>
          <w:sz w:val="24"/>
        </w:rPr>
        <w:t xml:space="preserve">e Häfele, disponible sur </w:t>
      </w:r>
      <w:hyperlink r:id="rId13" w:history="1">
        <w:r w:rsidR="00C90953" w:rsidRPr="00C40DCB">
          <w:rPr>
            <w:rStyle w:val="Lienhypertexte"/>
            <w:rFonts w:ascii="Times" w:hAnsi="Times"/>
            <w:sz w:val="24"/>
          </w:rPr>
          <w:t>https://www.hafele.fr/fr/info/services/newsletter/408/</w:t>
        </w:r>
      </w:hyperlink>
      <w:r>
        <w:rPr>
          <w:rFonts w:ascii="Times" w:hAnsi="Times"/>
          <w:sz w:val="24"/>
        </w:rPr>
        <w:t>, présente toutes les informations et dates importantes.</w:t>
      </w:r>
    </w:p>
    <w:p w14:paraId="5B2899F5" w14:textId="268E2786" w:rsidR="00A73762" w:rsidRDefault="00C90953" w:rsidP="00A73762">
      <w:pPr>
        <w:ind w:right="-141"/>
        <w:rPr>
          <w:rFonts w:ascii="Times" w:hAnsi="Times"/>
          <w:sz w:val="24"/>
        </w:rPr>
      </w:pPr>
      <w:r>
        <w:rPr>
          <w:rFonts w:ascii="Times" w:hAnsi="Times"/>
          <w:sz w:val="24"/>
        </w:rPr>
        <w:t>Tout l</w:t>
      </w:r>
      <w:r w:rsidR="00A73762">
        <w:rPr>
          <w:rFonts w:ascii="Times" w:hAnsi="Times"/>
          <w:sz w:val="24"/>
        </w:rPr>
        <w:t xml:space="preserve">e monde peut ainsi s’inspirer </w:t>
      </w:r>
      <w:r>
        <w:rPr>
          <w:rFonts w:ascii="Times" w:hAnsi="Times"/>
          <w:sz w:val="24"/>
        </w:rPr>
        <w:t>selon ses</w:t>
      </w:r>
      <w:r w:rsidR="00A73762">
        <w:rPr>
          <w:rFonts w:ascii="Times" w:hAnsi="Times"/>
          <w:sz w:val="24"/>
        </w:rPr>
        <w:t xml:space="preserve"> besoin</w:t>
      </w:r>
      <w:r>
        <w:rPr>
          <w:rFonts w:ascii="Times" w:hAnsi="Times"/>
          <w:sz w:val="24"/>
        </w:rPr>
        <w:t>s des innovations du secteur, en présentiel ou en</w:t>
      </w:r>
      <w:r w:rsidR="00A73762">
        <w:rPr>
          <w:rFonts w:ascii="Times" w:hAnsi="Times"/>
          <w:sz w:val="24"/>
        </w:rPr>
        <w:t xml:space="preserve"> numérique. </w:t>
      </w:r>
      <w:r>
        <w:rPr>
          <w:rFonts w:ascii="Times" w:hAnsi="Times"/>
          <w:sz w:val="24"/>
        </w:rPr>
        <w:br/>
      </w:r>
      <w:r w:rsidR="00A73762">
        <w:rPr>
          <w:rFonts w:ascii="Times" w:hAnsi="Times"/>
          <w:sz w:val="24"/>
        </w:rPr>
        <w:t>Nous vous attendons avec impatience sur le stand d’exposition pour le 100</w:t>
      </w:r>
      <w:r w:rsidR="00A73762">
        <w:rPr>
          <w:rFonts w:ascii="Times" w:hAnsi="Times"/>
          <w:sz w:val="24"/>
          <w:vertAlign w:val="superscript"/>
        </w:rPr>
        <w:t>e</w:t>
      </w:r>
      <w:r w:rsidR="00A73762">
        <w:rPr>
          <w:rFonts w:ascii="Times" w:hAnsi="Times"/>
          <w:sz w:val="24"/>
        </w:rPr>
        <w:t xml:space="preserve"> anniversaire de Häfele au salon Interzum 2023 à Cologne. </w:t>
      </w:r>
    </w:p>
    <w:p w14:paraId="36E7C7F0" w14:textId="77777777" w:rsidR="00A73762" w:rsidRDefault="00A73762" w:rsidP="001653A5">
      <w:pPr>
        <w:ind w:right="-141"/>
        <w:rPr>
          <w:rFonts w:ascii="Times" w:hAnsi="Times"/>
          <w:sz w:val="24"/>
        </w:rPr>
      </w:pPr>
    </w:p>
    <w:p w14:paraId="00E8FAC5" w14:textId="77777777" w:rsidR="000326AD" w:rsidRDefault="000326AD" w:rsidP="000326AD">
      <w:pPr>
        <w:pStyle w:val="FlietextHaefele-PR"/>
        <w:tabs>
          <w:tab w:val="left" w:pos="709"/>
          <w:tab w:val="left" w:pos="1418"/>
          <w:tab w:val="left" w:pos="2127"/>
          <w:tab w:val="left" w:pos="2836"/>
          <w:tab w:val="left" w:pos="3545"/>
          <w:tab w:val="left" w:pos="4254"/>
          <w:tab w:val="left" w:pos="4602"/>
          <w:tab w:val="left" w:pos="4602"/>
        </w:tabs>
        <w:ind w:right="-141"/>
      </w:pPr>
      <w:r>
        <w:t xml:space="preserve">Pour toute information complémentaire, veuillez contacter : </w:t>
      </w:r>
    </w:p>
    <w:p w14:paraId="617D2601" w14:textId="77777777" w:rsidR="00C90953" w:rsidRDefault="00C90953" w:rsidP="00C90953">
      <w:pPr>
        <w:spacing w:before="240"/>
        <w:ind w:right="565"/>
        <w:rPr>
          <w:rFonts w:ascii="Times" w:eastAsia="Times" w:hAnsi="Times"/>
          <w:sz w:val="24"/>
        </w:rPr>
      </w:pPr>
      <w:r>
        <w:rPr>
          <w:rFonts w:ascii="Times" w:eastAsia="Times" w:hAnsi="Times"/>
          <w:sz w:val="24"/>
        </w:rPr>
        <w:t>Jonathan Rosereau</w:t>
      </w:r>
      <w:r w:rsidRPr="007F4D51">
        <w:rPr>
          <w:rFonts w:ascii="Times" w:eastAsia="Times" w:hAnsi="Times"/>
          <w:sz w:val="24"/>
        </w:rPr>
        <w:t xml:space="preserve"> </w:t>
      </w:r>
      <w:r>
        <w:rPr>
          <w:rFonts w:ascii="Times" w:eastAsia="Times" w:hAnsi="Times"/>
          <w:sz w:val="24"/>
        </w:rPr>
        <w:br/>
        <w:t>Häfele France SARL</w:t>
      </w:r>
      <w:r>
        <w:rPr>
          <w:rFonts w:ascii="Times" w:eastAsia="Times" w:hAnsi="Times"/>
          <w:sz w:val="24"/>
        </w:rPr>
        <w:br/>
      </w:r>
      <w:r w:rsidRPr="007F4D51">
        <w:rPr>
          <w:rFonts w:ascii="Times" w:eastAsia="Times" w:hAnsi="Times"/>
          <w:sz w:val="24"/>
        </w:rPr>
        <w:t xml:space="preserve">Z.A. des Châtaigniers - 10 allée Benoist  Dubost - 95157 Taverny </w:t>
      </w:r>
      <w:r>
        <w:rPr>
          <w:rFonts w:ascii="Times" w:eastAsia="Times" w:hAnsi="Times"/>
          <w:sz w:val="24"/>
        </w:rPr>
        <w:t>C</w:t>
      </w:r>
      <w:r w:rsidRPr="007F4D51">
        <w:rPr>
          <w:rFonts w:ascii="Times" w:eastAsia="Times" w:hAnsi="Times"/>
          <w:sz w:val="24"/>
        </w:rPr>
        <w:t>edex</w:t>
      </w:r>
      <w:r>
        <w:rPr>
          <w:rFonts w:ascii="Times" w:eastAsia="Times" w:hAnsi="Times"/>
          <w:sz w:val="24"/>
        </w:rPr>
        <w:br/>
      </w:r>
      <w:r w:rsidRPr="007F4D51">
        <w:rPr>
          <w:rFonts w:ascii="Times" w:eastAsia="Times" w:hAnsi="Times"/>
          <w:sz w:val="24"/>
        </w:rPr>
        <w:t>Tél. +33 (0)1 30 40 54 64 | Fax +33 (0)1 30 40 54 61</w:t>
      </w:r>
      <w:r>
        <w:rPr>
          <w:rFonts w:ascii="Times" w:eastAsia="Times" w:hAnsi="Times"/>
          <w:sz w:val="24"/>
        </w:rPr>
        <w:br/>
      </w:r>
      <w:r w:rsidRPr="007F4D51">
        <w:rPr>
          <w:rFonts w:ascii="Times" w:eastAsia="Times" w:hAnsi="Times"/>
          <w:sz w:val="24"/>
        </w:rPr>
        <w:t>E-mail : jrosereau@hafele.fr | Internet : www.hafele.fr</w:t>
      </w:r>
    </w:p>
    <w:p w14:paraId="0F557483" w14:textId="77777777" w:rsidR="000F2297" w:rsidRPr="00640D1C" w:rsidRDefault="000F2297" w:rsidP="000F2297">
      <w:pPr>
        <w:rPr>
          <w:rFonts w:ascii="Times" w:hAnsi="Times"/>
          <w:sz w:val="24"/>
        </w:rPr>
      </w:pPr>
    </w:p>
    <w:p w14:paraId="61C497C3" w14:textId="0D72FCB5" w:rsidR="00C64639" w:rsidRPr="00640D1C" w:rsidRDefault="00C64639" w:rsidP="000F2297">
      <w:pPr>
        <w:rPr>
          <w:rFonts w:ascii="Times" w:hAnsi="Times"/>
          <w:sz w:val="24"/>
        </w:rPr>
      </w:pPr>
      <w:proofErr w:type="gramStart"/>
      <w:r>
        <w:rPr>
          <w:rFonts w:ascii="Times" w:hAnsi="Times"/>
          <w:sz w:val="24"/>
        </w:rPr>
        <w:t>Légendes</w:t>
      </w:r>
      <w:proofErr w:type="gramEnd"/>
      <w:r>
        <w:rPr>
          <w:rFonts w:ascii="Times" w:hAnsi="Times"/>
          <w:sz w:val="24"/>
        </w:rPr>
        <w:t> :</w:t>
      </w:r>
    </w:p>
    <w:p w14:paraId="4DFEED14" w14:textId="77777777" w:rsidR="00C64639" w:rsidRPr="00640D1C" w:rsidRDefault="00C64639" w:rsidP="00C64639">
      <w:pPr>
        <w:ind w:right="-141"/>
        <w:rPr>
          <w:rFonts w:ascii="Times" w:hAnsi="Times"/>
          <w:sz w:val="24"/>
        </w:rPr>
      </w:pPr>
    </w:p>
    <w:p w14:paraId="47D9FEEB" w14:textId="36787282" w:rsidR="00C64639" w:rsidRPr="00640D1C" w:rsidRDefault="00C321DC" w:rsidP="00C64639">
      <w:pPr>
        <w:rPr>
          <w:rFonts w:ascii="Times" w:hAnsi="Times"/>
          <w:sz w:val="24"/>
        </w:rPr>
      </w:pPr>
      <w:r>
        <w:rPr>
          <w:rFonts w:ascii="Times" w:hAnsi="Times"/>
          <w:sz w:val="24"/>
        </w:rPr>
        <w:t>080421_fig1_Haefele_Discoveries.jpg</w:t>
      </w:r>
    </w:p>
    <w:p w14:paraId="1115515E" w14:textId="1D99E6C6" w:rsidR="00C64639" w:rsidRPr="000272AD" w:rsidRDefault="00C64639" w:rsidP="00C64639">
      <w:pPr>
        <w:rPr>
          <w:rFonts w:ascii="Times New Roman" w:hAnsi="Times New Roman"/>
          <w:sz w:val="24"/>
        </w:rPr>
      </w:pPr>
      <w:r>
        <w:rPr>
          <w:rFonts w:ascii="Times" w:hAnsi="Times"/>
          <w:color w:val="000000"/>
          <w:sz w:val="24"/>
        </w:rPr>
        <w:t xml:space="preserve">La plateforme numérique « Häfele Discoveries » – </w:t>
      </w:r>
      <w:r w:rsidR="002B13D7">
        <w:rPr>
          <w:rFonts w:ascii="Times" w:hAnsi="Times"/>
          <w:color w:val="000000"/>
          <w:sz w:val="24"/>
        </w:rPr>
        <w:t>l’accueil,</w:t>
      </w:r>
      <w:r>
        <w:rPr>
          <w:rFonts w:ascii="Times" w:hAnsi="Times"/>
          <w:color w:val="000000"/>
          <w:sz w:val="24"/>
        </w:rPr>
        <w:t xml:space="preserve"> avec la directrice de l’entreprise Sibylle Thierer.</w:t>
      </w:r>
    </w:p>
    <w:p w14:paraId="79DF4E60" w14:textId="77777777" w:rsidR="00C64639" w:rsidRPr="000272AD" w:rsidRDefault="00C64639" w:rsidP="00C64639">
      <w:pPr>
        <w:ind w:right="-141"/>
        <w:rPr>
          <w:rFonts w:ascii="Times" w:hAnsi="Times"/>
          <w:sz w:val="24"/>
        </w:rPr>
      </w:pPr>
    </w:p>
    <w:p w14:paraId="06CEA0CE" w14:textId="7D846ABF" w:rsidR="00C64639" w:rsidRPr="00193404" w:rsidRDefault="00C321DC" w:rsidP="00C64639">
      <w:pPr>
        <w:rPr>
          <w:rFonts w:ascii="Times" w:hAnsi="Times"/>
          <w:sz w:val="24"/>
        </w:rPr>
      </w:pPr>
      <w:r>
        <w:rPr>
          <w:rFonts w:ascii="Times" w:hAnsi="Times"/>
          <w:sz w:val="24"/>
        </w:rPr>
        <w:t>080421_fig2_Haefele_Discoveries.jpg</w:t>
      </w:r>
    </w:p>
    <w:p w14:paraId="3FFBAFEA" w14:textId="02DAFF0D" w:rsidR="00C64639" w:rsidRPr="000272AD" w:rsidRDefault="00C64639" w:rsidP="00C64639">
      <w:pPr>
        <w:rPr>
          <w:rFonts w:ascii="Times New Roman" w:hAnsi="Times New Roman"/>
          <w:sz w:val="24"/>
        </w:rPr>
      </w:pPr>
      <w:r>
        <w:rPr>
          <w:rFonts w:ascii="Times" w:hAnsi="Times"/>
          <w:color w:val="000000"/>
          <w:sz w:val="24"/>
        </w:rPr>
        <w:t xml:space="preserve">« We care »  </w:t>
      </w:r>
      <w:r w:rsidR="002B13D7">
        <w:rPr>
          <w:rFonts w:ascii="Times" w:hAnsi="Times"/>
          <w:color w:val="000000"/>
          <w:sz w:val="24"/>
        </w:rPr>
        <w:t>sur la plateforme</w:t>
      </w:r>
      <w:r>
        <w:rPr>
          <w:rFonts w:ascii="Times" w:hAnsi="Times"/>
          <w:color w:val="000000"/>
          <w:sz w:val="24"/>
        </w:rPr>
        <w:t xml:space="preserve"> Dis</w:t>
      </w:r>
      <w:r w:rsidR="00E43FDC">
        <w:rPr>
          <w:rFonts w:ascii="Times" w:hAnsi="Times"/>
          <w:color w:val="000000"/>
          <w:sz w:val="24"/>
        </w:rPr>
        <w:t>coveries, un univers thématique</w:t>
      </w:r>
      <w:r>
        <w:rPr>
          <w:rFonts w:ascii="Times" w:hAnsi="Times"/>
          <w:color w:val="000000"/>
          <w:sz w:val="24"/>
        </w:rPr>
        <w:t xml:space="preserve"> est</w:t>
      </w:r>
      <w:r w:rsidR="00E43FDC">
        <w:rPr>
          <w:rFonts w:ascii="Times" w:hAnsi="Times"/>
          <w:color w:val="000000"/>
          <w:sz w:val="24"/>
        </w:rPr>
        <w:t xml:space="preserve"> spécifiquement</w:t>
      </w:r>
      <w:r>
        <w:rPr>
          <w:rFonts w:ascii="Times" w:hAnsi="Times"/>
          <w:color w:val="000000"/>
          <w:sz w:val="24"/>
        </w:rPr>
        <w:t xml:space="preserve"> dédié aux services complets de Häfele.</w:t>
      </w:r>
    </w:p>
    <w:p w14:paraId="35987CE0" w14:textId="77777777" w:rsidR="00C64639" w:rsidRDefault="00C64639" w:rsidP="00C64639">
      <w:pPr>
        <w:ind w:right="-141"/>
        <w:rPr>
          <w:rFonts w:ascii="Times" w:hAnsi="Times" w:cs="Arial"/>
          <w:iCs/>
          <w:sz w:val="20"/>
          <w:szCs w:val="20"/>
        </w:rPr>
      </w:pPr>
    </w:p>
    <w:p w14:paraId="35FB6130" w14:textId="0AE4BD50" w:rsidR="00C64639" w:rsidRPr="002D2D75" w:rsidRDefault="00C321DC" w:rsidP="00C64639">
      <w:pPr>
        <w:ind w:right="-141"/>
        <w:rPr>
          <w:rFonts w:ascii="Times" w:hAnsi="Times"/>
          <w:sz w:val="24"/>
        </w:rPr>
      </w:pPr>
      <w:r>
        <w:rPr>
          <w:rFonts w:ascii="Times" w:hAnsi="Times"/>
          <w:sz w:val="24"/>
        </w:rPr>
        <w:t>080421_fig3_Haefele_Discoveries.jpg</w:t>
      </w:r>
    </w:p>
    <w:p w14:paraId="07CC30AE" w14:textId="528BB20B" w:rsidR="00C64639" w:rsidRPr="002D2D75" w:rsidRDefault="004C1D86" w:rsidP="00C64639">
      <w:pPr>
        <w:ind w:right="-141"/>
        <w:rPr>
          <w:rFonts w:ascii="Times" w:hAnsi="Times" w:cs="Arial"/>
          <w:iCs/>
          <w:sz w:val="20"/>
          <w:szCs w:val="20"/>
        </w:rPr>
      </w:pPr>
      <w:r>
        <w:rPr>
          <w:rFonts w:ascii="Times" w:hAnsi="Times"/>
          <w:sz w:val="24"/>
        </w:rPr>
        <w:t>Le Lighting Pad Lounge – un produit dont la conception mêle s</w:t>
      </w:r>
      <w:r w:rsidR="00C64639">
        <w:rPr>
          <w:rFonts w:ascii="Times" w:hAnsi="Times"/>
          <w:sz w:val="24"/>
        </w:rPr>
        <w:t>tyle</w:t>
      </w:r>
      <w:r>
        <w:rPr>
          <w:rFonts w:ascii="Times" w:hAnsi="Times"/>
          <w:sz w:val="24"/>
        </w:rPr>
        <w:t xml:space="preserve"> intemporel</w:t>
      </w:r>
      <w:r w:rsidR="00C64639">
        <w:rPr>
          <w:rFonts w:ascii="Times" w:hAnsi="Times"/>
          <w:sz w:val="24"/>
        </w:rPr>
        <w:t>, acoustique</w:t>
      </w:r>
      <w:r>
        <w:rPr>
          <w:rFonts w:ascii="Times" w:hAnsi="Times"/>
          <w:sz w:val="24"/>
        </w:rPr>
        <w:t xml:space="preserve"> efficace</w:t>
      </w:r>
      <w:r w:rsidR="00C64639">
        <w:rPr>
          <w:rFonts w:ascii="Times" w:hAnsi="Times"/>
          <w:sz w:val="24"/>
        </w:rPr>
        <w:t xml:space="preserve"> et </w:t>
      </w:r>
      <w:r>
        <w:rPr>
          <w:rFonts w:ascii="Times" w:hAnsi="Times"/>
          <w:sz w:val="24"/>
        </w:rPr>
        <w:t>douce</w:t>
      </w:r>
      <w:r w:rsidR="00C64639">
        <w:rPr>
          <w:rFonts w:ascii="Times" w:hAnsi="Times"/>
          <w:sz w:val="24"/>
        </w:rPr>
        <w:t xml:space="preserve"> lumière </w:t>
      </w:r>
      <w:proofErr w:type="spellStart"/>
      <w:r>
        <w:rPr>
          <w:rFonts w:ascii="Times" w:hAnsi="Times"/>
          <w:sz w:val="24"/>
        </w:rPr>
        <w:t>led</w:t>
      </w:r>
      <w:proofErr w:type="spellEnd"/>
      <w:r>
        <w:rPr>
          <w:rFonts w:ascii="Times" w:hAnsi="Times"/>
          <w:sz w:val="24"/>
        </w:rPr>
        <w:t xml:space="preserve"> - peut être utilisé</w:t>
      </w:r>
      <w:r w:rsidR="00C64639">
        <w:rPr>
          <w:rFonts w:ascii="Times" w:hAnsi="Times"/>
          <w:sz w:val="24"/>
        </w:rPr>
        <w:t xml:space="preserve"> de manière très intelligente avec Häfele Connect Mesh.</w:t>
      </w:r>
    </w:p>
    <w:p w14:paraId="3F742634" w14:textId="77777777" w:rsidR="00C64639" w:rsidRDefault="00C64639" w:rsidP="00C64639">
      <w:pPr>
        <w:ind w:right="-141"/>
        <w:rPr>
          <w:rFonts w:ascii="Times" w:hAnsi="Times" w:cs="Arial"/>
          <w:iCs/>
          <w:sz w:val="20"/>
          <w:szCs w:val="20"/>
        </w:rPr>
      </w:pPr>
    </w:p>
    <w:p w14:paraId="65EA6C0F" w14:textId="108E0FF3" w:rsidR="00C64639" w:rsidRPr="00DB01C3" w:rsidRDefault="00C321DC" w:rsidP="00C64639">
      <w:pPr>
        <w:ind w:right="-141"/>
        <w:rPr>
          <w:rFonts w:ascii="Times" w:hAnsi="Times"/>
          <w:sz w:val="24"/>
        </w:rPr>
      </w:pPr>
      <w:r>
        <w:rPr>
          <w:rFonts w:ascii="Times" w:hAnsi="Times"/>
          <w:sz w:val="24"/>
        </w:rPr>
        <w:t>080421_fig4_Haefele_Discoveries.jpg</w:t>
      </w:r>
    </w:p>
    <w:p w14:paraId="6D406D1D" w14:textId="2D3384A6" w:rsidR="00C64639" w:rsidRPr="006B63EC" w:rsidRDefault="00C64639" w:rsidP="00C64639">
      <w:pPr>
        <w:ind w:right="-141"/>
        <w:rPr>
          <w:rFonts w:ascii="Times" w:hAnsi="Times" w:cs="Arial"/>
          <w:iCs/>
          <w:sz w:val="24"/>
        </w:rPr>
      </w:pPr>
      <w:r>
        <w:rPr>
          <w:rFonts w:ascii="Times" w:hAnsi="Times"/>
          <w:iCs/>
          <w:sz w:val="24"/>
        </w:rPr>
        <w:t xml:space="preserve">Le </w:t>
      </w:r>
      <w:r w:rsidR="00490DF3">
        <w:rPr>
          <w:rFonts w:ascii="Times" w:hAnsi="Times"/>
          <w:iCs/>
          <w:sz w:val="24"/>
        </w:rPr>
        <w:t xml:space="preserve">meilleur de l’expertise en </w:t>
      </w:r>
      <w:r>
        <w:rPr>
          <w:rFonts w:ascii="Times" w:hAnsi="Times"/>
          <w:iCs/>
          <w:sz w:val="24"/>
        </w:rPr>
        <w:t xml:space="preserve">éclairage de Häfele. L’éclairage des </w:t>
      </w:r>
      <w:r w:rsidR="00490DF3">
        <w:rPr>
          <w:rFonts w:ascii="Times" w:hAnsi="Times"/>
          <w:iCs/>
          <w:sz w:val="24"/>
        </w:rPr>
        <w:t>pièces et des meubles fusionne</w:t>
      </w:r>
      <w:r>
        <w:rPr>
          <w:rFonts w:ascii="Times" w:hAnsi="Times"/>
          <w:iCs/>
          <w:sz w:val="24"/>
        </w:rPr>
        <w:t xml:space="preserve"> sur la plateforme Loox5 24 volts, qui est très facile à </w:t>
      </w:r>
      <w:r w:rsidR="00C90E52">
        <w:rPr>
          <w:rFonts w:ascii="Times" w:hAnsi="Times"/>
          <w:iCs/>
          <w:sz w:val="24"/>
        </w:rPr>
        <w:t>utiliser et installer grâce au système</w:t>
      </w:r>
      <w:r>
        <w:rPr>
          <w:rFonts w:ascii="Times" w:hAnsi="Times"/>
          <w:iCs/>
          <w:sz w:val="24"/>
        </w:rPr>
        <w:t xml:space="preserve"> plug-and-play.</w:t>
      </w:r>
    </w:p>
    <w:p w14:paraId="5BA6E06D" w14:textId="77777777" w:rsidR="00C64639" w:rsidRPr="006B63EC" w:rsidRDefault="00C64639" w:rsidP="00C64639">
      <w:pPr>
        <w:ind w:right="-141"/>
        <w:rPr>
          <w:rFonts w:ascii="Times" w:hAnsi="Times" w:cs="Arial"/>
          <w:iCs/>
          <w:sz w:val="20"/>
          <w:szCs w:val="20"/>
        </w:rPr>
      </w:pPr>
    </w:p>
    <w:p w14:paraId="2BFCAF35" w14:textId="5A111515" w:rsidR="00C64639" w:rsidRPr="002D2D75" w:rsidRDefault="00C321DC" w:rsidP="00C64639">
      <w:pPr>
        <w:ind w:right="-141"/>
        <w:rPr>
          <w:rFonts w:ascii="Times" w:hAnsi="Times"/>
          <w:sz w:val="24"/>
        </w:rPr>
      </w:pPr>
      <w:r>
        <w:rPr>
          <w:rFonts w:ascii="Times" w:hAnsi="Times"/>
          <w:sz w:val="24"/>
        </w:rPr>
        <w:t>080421_fig5_Haefele_Discoveries.jpg</w:t>
      </w:r>
    </w:p>
    <w:p w14:paraId="17DA5687" w14:textId="6EAC638E" w:rsidR="00C64639" w:rsidRPr="00F0266F" w:rsidRDefault="00C64639" w:rsidP="00C64639">
      <w:pPr>
        <w:rPr>
          <w:rFonts w:ascii="Times" w:hAnsi="Times"/>
          <w:sz w:val="24"/>
        </w:rPr>
      </w:pPr>
      <w:r>
        <w:rPr>
          <w:rFonts w:ascii="Times" w:hAnsi="Times"/>
          <w:sz w:val="24"/>
        </w:rPr>
        <w:t xml:space="preserve">Free space 6.15 adapte les systèmes de ferrures </w:t>
      </w:r>
      <w:r w:rsidR="009358F8">
        <w:rPr>
          <w:rFonts w:ascii="Times" w:hAnsi="Times"/>
          <w:sz w:val="24"/>
        </w:rPr>
        <w:t xml:space="preserve">fines et design des </w:t>
      </w:r>
      <w:r>
        <w:rPr>
          <w:rFonts w:ascii="Times" w:hAnsi="Times"/>
          <w:sz w:val="24"/>
        </w:rPr>
        <w:t xml:space="preserve">relevants Häfele aux poids </w:t>
      </w:r>
      <w:r w:rsidR="009358F8">
        <w:rPr>
          <w:rFonts w:ascii="Times" w:hAnsi="Times"/>
          <w:sz w:val="24"/>
        </w:rPr>
        <w:t>conséquents</w:t>
      </w:r>
      <w:r>
        <w:rPr>
          <w:rFonts w:ascii="Times" w:hAnsi="Times"/>
          <w:sz w:val="24"/>
        </w:rPr>
        <w:t xml:space="preserve"> </w:t>
      </w:r>
      <w:r w:rsidR="009358F8">
        <w:rPr>
          <w:rFonts w:ascii="Times" w:hAnsi="Times"/>
          <w:sz w:val="24"/>
        </w:rPr>
        <w:t>des meubles hauts</w:t>
      </w:r>
      <w:r>
        <w:rPr>
          <w:rFonts w:ascii="Times" w:hAnsi="Times"/>
          <w:sz w:val="24"/>
        </w:rPr>
        <w:t>.</w:t>
      </w:r>
    </w:p>
    <w:p w14:paraId="2E363D74" w14:textId="77777777" w:rsidR="00C64639" w:rsidRPr="00193404" w:rsidRDefault="00C64639" w:rsidP="00C64639">
      <w:pPr>
        <w:ind w:right="-141"/>
        <w:rPr>
          <w:rFonts w:ascii="Times" w:hAnsi="Times" w:cs="Arial"/>
          <w:iCs/>
          <w:sz w:val="20"/>
          <w:szCs w:val="20"/>
        </w:rPr>
      </w:pPr>
    </w:p>
    <w:p w14:paraId="71E05EC2" w14:textId="5167AE19" w:rsidR="00C64639" w:rsidRPr="006411F1" w:rsidRDefault="00C321DC" w:rsidP="00C64639">
      <w:pPr>
        <w:ind w:right="-141"/>
        <w:rPr>
          <w:rFonts w:ascii="Times" w:hAnsi="Times" w:cs="Arial"/>
          <w:iCs/>
          <w:sz w:val="24"/>
        </w:rPr>
      </w:pPr>
      <w:r>
        <w:rPr>
          <w:rFonts w:ascii="Times" w:hAnsi="Times"/>
          <w:sz w:val="24"/>
        </w:rPr>
        <w:lastRenderedPageBreak/>
        <w:t>080421_fig6_Haefele_Discoveries.jpg</w:t>
      </w:r>
      <w:r>
        <w:rPr>
          <w:rFonts w:ascii="Times" w:hAnsi="Times"/>
          <w:sz w:val="24"/>
        </w:rPr>
        <w:br/>
        <w:t>La serrure de meuble Dialock EFL 30 sur piles peut être facilement associée au logiciel Dialock et à l’application Dialock Manager.</w:t>
      </w:r>
      <w:r>
        <w:rPr>
          <w:rFonts w:ascii="Times" w:hAnsi="Times"/>
          <w:iCs/>
          <w:sz w:val="24"/>
        </w:rPr>
        <w:t xml:space="preserve"> </w:t>
      </w:r>
    </w:p>
    <w:p w14:paraId="6701D019" w14:textId="77777777" w:rsidR="00C64639" w:rsidRPr="006411F1" w:rsidRDefault="00C64639" w:rsidP="00C64639">
      <w:pPr>
        <w:ind w:right="-141"/>
        <w:rPr>
          <w:rFonts w:ascii="Times" w:hAnsi="Times" w:cs="Arial"/>
          <w:iCs/>
          <w:sz w:val="20"/>
          <w:szCs w:val="20"/>
        </w:rPr>
      </w:pPr>
    </w:p>
    <w:p w14:paraId="4B992B8B" w14:textId="77777777" w:rsidR="00C64639" w:rsidRPr="00CB7E90" w:rsidRDefault="00C64639" w:rsidP="00C64639">
      <w:pPr>
        <w:ind w:right="-141"/>
        <w:jc w:val="right"/>
        <w:rPr>
          <w:rFonts w:ascii="Times" w:hAnsi="Times"/>
          <w:sz w:val="24"/>
        </w:rPr>
      </w:pPr>
      <w:r>
        <w:rPr>
          <w:rFonts w:ascii="Times" w:hAnsi="Times"/>
          <w:sz w:val="24"/>
        </w:rPr>
        <w:t>Photos : Häfele</w:t>
      </w:r>
    </w:p>
    <w:p w14:paraId="63B8EA27" w14:textId="77777777" w:rsidR="0050730F" w:rsidRPr="00805C2C" w:rsidRDefault="0050730F" w:rsidP="00DE4FBF">
      <w:pPr>
        <w:pStyle w:val="FlietextHaefele-PR"/>
        <w:tabs>
          <w:tab w:val="left" w:pos="709"/>
          <w:tab w:val="left" w:pos="1418"/>
          <w:tab w:val="left" w:pos="2127"/>
          <w:tab w:val="left" w:pos="2836"/>
          <w:tab w:val="left" w:pos="3545"/>
          <w:tab w:val="left" w:pos="4254"/>
          <w:tab w:val="left" w:pos="4602"/>
          <w:tab w:val="left" w:pos="4602"/>
        </w:tabs>
        <w:ind w:right="-141"/>
      </w:pPr>
    </w:p>
    <w:p w14:paraId="19311AD3" w14:textId="77777777" w:rsidR="00DE4FBF" w:rsidRPr="0091308A" w:rsidRDefault="00DE4FBF" w:rsidP="00DE4FBF">
      <w:pPr>
        <w:ind w:right="-1703"/>
        <w:rPr>
          <w:rFonts w:eastAsia="Calibri" w:cs="Arial"/>
          <w:color w:val="000000"/>
          <w:sz w:val="16"/>
          <w:szCs w:val="16"/>
        </w:rPr>
      </w:pPr>
      <w:r>
        <w:rPr>
          <w:b/>
          <w:bCs/>
          <w:color w:val="000000"/>
          <w:sz w:val="16"/>
          <w:szCs w:val="16"/>
        </w:rPr>
        <w:t>Häfele</w:t>
      </w:r>
      <w:r>
        <w:rPr>
          <w:color w:val="000000"/>
          <w:sz w:val="16"/>
          <w:szCs w:val="16"/>
        </w:rPr>
        <w:t xml:space="preserve"> est un groupe d’entreprises opérant à l’échelle internationale et dont le siège se situe à Nagold en Allemagne. Fondée en 1923, l’entreprise familiale fournit aujourd’hui à l’industrie de l’ameublement, à des architectes, à des concepteurs, à l’artisanat et au commerce des ferrures pour meubles et bâtiment, contrôle d’accès et luminaires LED et ce, dans plus de 150 pays à travers le monde. Häfele développe et produit en Allemagne et en Hongrie. </w:t>
      </w:r>
      <w:r>
        <w:rPr>
          <w:sz w:val="16"/>
          <w:szCs w:val="16"/>
        </w:rPr>
        <w:t>Avec 8000 collaborateurs, 38 filiales et de nombreuses autres représentations dans le monde entier, le groupe Häfele a réalisé au cours de l’exercice 2020 un chiffre d’affaires de 1,39 milliard d’euros avec un taux d’exportation de 79%.</w:t>
      </w:r>
    </w:p>
    <w:p w14:paraId="6AE22490" w14:textId="77777777" w:rsidR="00CB5AEB" w:rsidRPr="003A1E35" w:rsidRDefault="00CB5AEB" w:rsidP="00460092">
      <w:pPr>
        <w:ind w:right="-1703"/>
        <w:rPr>
          <w:rFonts w:eastAsia="Calibri" w:cs="Arial"/>
          <w:color w:val="000000"/>
          <w:sz w:val="16"/>
          <w:szCs w:val="16"/>
        </w:rPr>
      </w:pPr>
    </w:p>
    <w:sectPr w:rsidR="00CB5AEB" w:rsidRPr="003A1E35" w:rsidSect="0050730F">
      <w:headerReference w:type="default" r:id="rId14"/>
      <w:footerReference w:type="default" r:id="rId15"/>
      <w:type w:val="continuous"/>
      <w:pgSz w:w="11906" w:h="16838"/>
      <w:pgMar w:top="1701" w:right="3258" w:bottom="1418" w:left="1418" w:header="720" w:footer="55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1C6BBC" w14:textId="77777777" w:rsidR="00AA4E00" w:rsidRDefault="00AA4E00">
      <w:r>
        <w:separator/>
      </w:r>
    </w:p>
  </w:endnote>
  <w:endnote w:type="continuationSeparator" w:id="0">
    <w:p w14:paraId="7E6E0764" w14:textId="77777777" w:rsidR="00AA4E00" w:rsidRDefault="00AA4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w:altName w:val="﷽﷽﷽﷽﷽﷽﷽﷽"/>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80"/>
    <w:family w:val="swiss"/>
    <w:pitch w:val="variable"/>
    <w:sig w:usb0="E00002FF" w:usb1="7AC7FFFF" w:usb2="00000012" w:usb3="00000000" w:csb0="0002000D"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49E032" w14:textId="77777777" w:rsidR="00C90953" w:rsidRDefault="00C90953" w:rsidP="00C90953">
    <w:pPr>
      <w:rPr>
        <w:i/>
        <w:sz w:val="17"/>
      </w:rPr>
    </w:pPr>
    <w:r>
      <w:rPr>
        <w:i/>
        <w:sz w:val="17"/>
      </w:rPr>
      <w:t xml:space="preserve">Contact Presse : </w:t>
    </w:r>
  </w:p>
  <w:p w14:paraId="7A2AB77A" w14:textId="77777777" w:rsidR="00C90953" w:rsidRDefault="00C90953" w:rsidP="00C90953">
    <w:pPr>
      <w:rPr>
        <w:i/>
        <w:sz w:val="17"/>
      </w:rPr>
    </w:pPr>
    <w:r>
      <w:rPr>
        <w:i/>
        <w:sz w:val="17"/>
      </w:rPr>
      <w:t>Jonathan Rosereau</w:t>
    </w:r>
    <w:r>
      <w:rPr>
        <w:i/>
        <w:sz w:val="17"/>
      </w:rPr>
      <w:tab/>
      <w:t>Tél : 01 30 40 54 64</w:t>
    </w:r>
    <w:r>
      <w:rPr>
        <w:i/>
        <w:sz w:val="17"/>
      </w:rPr>
      <w:tab/>
      <w:t xml:space="preserve">Email : </w:t>
    </w:r>
    <w:r w:rsidRPr="008D6DD3">
      <w:rPr>
        <w:i/>
        <w:sz w:val="17"/>
      </w:rPr>
      <w:t>jrosereau@hafele.fr</w:t>
    </w:r>
  </w:p>
  <w:p w14:paraId="53CDB0F1" w14:textId="77777777" w:rsidR="00C90953" w:rsidRDefault="00C90953" w:rsidP="00C90953">
    <w:pPr>
      <w:rPr>
        <w:i/>
        <w:sz w:val="17"/>
      </w:rPr>
    </w:pPr>
  </w:p>
  <w:p w14:paraId="2F069AA7" w14:textId="36834A12" w:rsidR="006862AC" w:rsidRPr="00C90953" w:rsidRDefault="00C90953" w:rsidP="00C90953">
    <w:pPr>
      <w:ind w:right="-1703"/>
      <w:rPr>
        <w:sz w:val="17"/>
      </w:rPr>
    </w:pPr>
    <w:r>
      <w:rPr>
        <w:b/>
        <w:sz w:val="17"/>
      </w:rPr>
      <w:t>Häfele France SARL</w:t>
    </w:r>
    <w:r>
      <w:rPr>
        <w:sz w:val="17"/>
      </w:rPr>
      <w:t xml:space="preserve"> | Z.A. des Châtaigniers </w:t>
    </w:r>
    <w:r>
      <w:rPr>
        <w:i/>
        <w:sz w:val="17"/>
      </w:rPr>
      <w:t xml:space="preserve">∙ </w:t>
    </w:r>
    <w:r>
      <w:rPr>
        <w:sz w:val="17"/>
      </w:rPr>
      <w:t xml:space="preserve">10 allée Benoist  Dubost </w:t>
    </w:r>
    <w:r>
      <w:rPr>
        <w:i/>
        <w:sz w:val="17"/>
      </w:rPr>
      <w:t>∙</w:t>
    </w:r>
    <w:r>
      <w:rPr>
        <w:sz w:val="17"/>
      </w:rPr>
      <w:t xml:space="preserve"> 95157 Taverny Cedex </w:t>
    </w:r>
    <w:r>
      <w:rPr>
        <w:sz w:val="17"/>
      </w:rPr>
      <w:br/>
      <w:t>Tél. +33 (0)1 30 40 54 50 | Fax +33 (0)1 30 40 54 61 | Email : info@hafele.fr | Site : www.hafele.fr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5BE7EF" w14:textId="77777777" w:rsidR="00AA4E00" w:rsidRDefault="00AA4E00">
      <w:r>
        <w:separator/>
      </w:r>
    </w:p>
  </w:footnote>
  <w:footnote w:type="continuationSeparator" w:id="0">
    <w:p w14:paraId="7433DE67" w14:textId="77777777" w:rsidR="00AA4E00" w:rsidRDefault="00AA4E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F39157" w14:textId="77777777" w:rsidR="006B39ED" w:rsidRDefault="006B39ED" w:rsidP="006862AC">
    <w:pPr>
      <w:tabs>
        <w:tab w:val="left" w:pos="8343"/>
      </w:tabs>
      <w:jc w:val="right"/>
      <w:rPr>
        <w:b/>
        <w:sz w:val="12"/>
      </w:rPr>
    </w:pPr>
  </w:p>
  <w:p w14:paraId="301B8462" w14:textId="4E279375" w:rsidR="006862AC" w:rsidRDefault="007D6466" w:rsidP="006B39ED">
    <w:pPr>
      <w:tabs>
        <w:tab w:val="left" w:pos="8343"/>
      </w:tabs>
      <w:ind w:right="-1703"/>
      <w:jc w:val="right"/>
      <w:rPr>
        <w:b/>
      </w:rPr>
    </w:pPr>
    <w:r>
      <w:rPr>
        <w:b/>
        <w:noProof/>
        <w:lang w:eastAsia="fr-FR"/>
      </w:rPr>
      <w:drawing>
        <wp:inline distT="0" distB="0" distL="0" distR="0" wp14:anchorId="636B1E99" wp14:editId="1F81B165">
          <wp:extent cx="1924050" cy="304800"/>
          <wp:effectExtent l="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4050" cy="304800"/>
                  </a:xfrm>
                  <a:prstGeom prst="rect">
                    <a:avLst/>
                  </a:prstGeom>
                  <a:solidFill>
                    <a:srgbClr val="FFFFFF"/>
                  </a:solidFill>
                  <a:ln>
                    <a:noFill/>
                  </a:ln>
                </pic:spPr>
              </pic:pic>
            </a:graphicData>
          </a:graphic>
        </wp:inline>
      </w:drawing>
    </w:r>
  </w:p>
  <w:p w14:paraId="2AB26BE9" w14:textId="77777777" w:rsidR="006862AC" w:rsidRDefault="006862AC">
    <w:pPr>
      <w:rPr>
        <w:b/>
      </w:rPr>
    </w:pPr>
  </w:p>
  <w:p w14:paraId="19E287FD" w14:textId="77777777" w:rsidR="006862AC" w:rsidRDefault="006862AC">
    <w:pPr>
      <w:rPr>
        <w:b/>
        <w:color w:val="808080"/>
      </w:rPr>
    </w:pPr>
  </w:p>
  <w:p w14:paraId="2287AD2F" w14:textId="77777777" w:rsidR="006862AC" w:rsidRDefault="006862AC">
    <w:pPr>
      <w:rPr>
        <w:b/>
        <w:color w:val="808080"/>
      </w:rPr>
    </w:pPr>
  </w:p>
  <w:p w14:paraId="1DB0694C" w14:textId="77777777" w:rsidR="00C90953" w:rsidRDefault="00C90953" w:rsidP="00C90953">
    <w:pPr>
      <w:rPr>
        <w:b/>
      </w:rPr>
    </w:pPr>
    <w:r>
      <w:rPr>
        <w:b/>
      </w:rPr>
      <w:t>Information de Presse</w:t>
    </w:r>
  </w:p>
  <w:p w14:paraId="13C43EC9" w14:textId="0CD0DF55" w:rsidR="00C90953" w:rsidRDefault="00C90953" w:rsidP="00C90953">
    <w:pPr>
      <w:spacing w:before="60"/>
      <w:rPr>
        <w:sz w:val="16"/>
      </w:rPr>
    </w:pPr>
    <w:r>
      <w:rPr>
        <w:sz w:val="16"/>
      </w:rPr>
      <w:t>N°. : 29/04/21</w:t>
    </w:r>
  </w:p>
  <w:p w14:paraId="3F0DEA83" w14:textId="6ECDD6BC" w:rsidR="006862AC" w:rsidRDefault="006862AC" w:rsidP="007A7B9D">
    <w:pPr>
      <w:pStyle w:val="En-tte"/>
      <w:ind w:right="-1703"/>
      <w:jc w:val="right"/>
      <w:rPr>
        <w:snapToGrid w:val="0"/>
        <w:sz w:val="16"/>
      </w:rPr>
    </w:pPr>
    <w:r>
      <w:rPr>
        <w:snapToGrid w:val="0"/>
        <w:sz w:val="16"/>
      </w:rPr>
      <w:t xml:space="preserve">Page </w:t>
    </w:r>
    <w:r w:rsidR="00953E6F">
      <w:rPr>
        <w:snapToGrid w:val="0"/>
        <w:sz w:val="16"/>
      </w:rPr>
      <w:fldChar w:fldCharType="begin"/>
    </w:r>
    <w:r>
      <w:rPr>
        <w:snapToGrid w:val="0"/>
        <w:sz w:val="16"/>
      </w:rPr>
      <w:instrText xml:space="preserve"> PAGE </w:instrText>
    </w:r>
    <w:r w:rsidR="00953E6F">
      <w:rPr>
        <w:snapToGrid w:val="0"/>
        <w:sz w:val="16"/>
      </w:rPr>
      <w:fldChar w:fldCharType="separate"/>
    </w:r>
    <w:r w:rsidR="005B0440">
      <w:rPr>
        <w:noProof/>
        <w:snapToGrid w:val="0"/>
        <w:sz w:val="16"/>
      </w:rPr>
      <w:t>1</w:t>
    </w:r>
    <w:r w:rsidR="00953E6F">
      <w:rPr>
        <w:snapToGrid w:val="0"/>
        <w:sz w:val="16"/>
      </w:rPr>
      <w:fldChar w:fldCharType="end"/>
    </w:r>
    <w:r>
      <w:rPr>
        <w:snapToGrid w:val="0"/>
        <w:sz w:val="16"/>
      </w:rPr>
      <w:t xml:space="preserve"> sur </w:t>
    </w:r>
    <w:r w:rsidR="00953E6F">
      <w:rPr>
        <w:snapToGrid w:val="0"/>
        <w:sz w:val="16"/>
      </w:rPr>
      <w:fldChar w:fldCharType="begin"/>
    </w:r>
    <w:r>
      <w:rPr>
        <w:snapToGrid w:val="0"/>
        <w:sz w:val="16"/>
      </w:rPr>
      <w:instrText xml:space="preserve"> NUMPAGES </w:instrText>
    </w:r>
    <w:r w:rsidR="00953E6F">
      <w:rPr>
        <w:snapToGrid w:val="0"/>
        <w:sz w:val="16"/>
      </w:rPr>
      <w:fldChar w:fldCharType="separate"/>
    </w:r>
    <w:r w:rsidR="005B0440">
      <w:rPr>
        <w:noProof/>
        <w:snapToGrid w:val="0"/>
        <w:sz w:val="16"/>
      </w:rPr>
      <w:t>5</w:t>
    </w:r>
    <w:r w:rsidR="00953E6F">
      <w:rPr>
        <w:snapToGrid w:val="0"/>
        <w:sz w:val="16"/>
      </w:rPr>
      <w:fldChar w:fldCharType="end"/>
    </w:r>
  </w:p>
  <w:p w14:paraId="13EA7424" w14:textId="77777777" w:rsidR="006862AC" w:rsidRDefault="006862AC">
    <w:pPr>
      <w:pStyle w:val="En-tte"/>
      <w:jc w:val="right"/>
      <w:rPr>
        <w:color w:val="808080"/>
        <w:sz w:val="16"/>
      </w:rPr>
    </w:pPr>
  </w:p>
  <w:p w14:paraId="247646AC" w14:textId="77777777" w:rsidR="006862AC" w:rsidRDefault="006862AC">
    <w:pPr>
      <w:pStyle w:val="En-tte"/>
      <w:jc w:val="right"/>
      <w:rPr>
        <w:color w:val="808080"/>
        <w:sz w:val="16"/>
      </w:rPr>
    </w:pPr>
  </w:p>
  <w:p w14:paraId="6881F3CC" w14:textId="77777777" w:rsidR="006862AC" w:rsidRDefault="006862AC">
    <w:pPr>
      <w:pStyle w:val="En-tte"/>
      <w:jc w:val="right"/>
      <w:rPr>
        <w:sz w:val="16"/>
      </w:rPr>
    </w:pPr>
  </w:p>
  <w:p w14:paraId="5C72C59B" w14:textId="77777777" w:rsidR="006862AC" w:rsidRDefault="006862AC">
    <w:pPr>
      <w:pStyle w:val="En-tte"/>
      <w:jc w:val="right"/>
      <w:rPr>
        <w:sz w:val="16"/>
      </w:rPr>
    </w:pPr>
  </w:p>
  <w:p w14:paraId="3A13A5BF" w14:textId="77777777" w:rsidR="006862AC" w:rsidRDefault="006862AC">
    <w:pPr>
      <w:pStyle w:val="En-tte"/>
      <w:jc w:val="right"/>
      <w:rPr>
        <w:sz w:val="16"/>
      </w:rPr>
    </w:pPr>
  </w:p>
  <w:p w14:paraId="1ECA7372" w14:textId="77777777" w:rsidR="006862AC" w:rsidRDefault="006862AC">
    <w:pPr>
      <w:pStyle w:val="En-tte"/>
      <w:jc w:val="right"/>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6C4BBB"/>
    <w:multiLevelType w:val="hybridMultilevel"/>
    <w:tmpl w:val="24C04C50"/>
    <w:lvl w:ilvl="0" w:tplc="4F82B684">
      <w:start w:val="1"/>
      <w:numFmt w:val="bullet"/>
      <w:lvlText w:val="●"/>
      <w:lvlJc w:val="left"/>
      <w:pPr>
        <w:tabs>
          <w:tab w:val="num" w:pos="357"/>
        </w:tabs>
        <w:ind w:left="357" w:hanging="357"/>
      </w:pPr>
      <w:rPr>
        <w:rFonts w:ascii="Arial" w:hAnsi="Arial" w:hint="default"/>
      </w:rPr>
    </w:lvl>
    <w:lvl w:ilvl="1" w:tplc="04070003" w:tentative="1">
      <w:start w:val="1"/>
      <w:numFmt w:val="bullet"/>
      <w:lvlText w:val="o"/>
      <w:lvlJc w:val="left"/>
      <w:pPr>
        <w:tabs>
          <w:tab w:val="num" w:pos="1080"/>
        </w:tabs>
        <w:ind w:left="1080" w:hanging="360"/>
      </w:pPr>
      <w:rPr>
        <w:rFonts w:ascii="Courier New" w:hAnsi="Courier New" w:cs="Tahoma"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Tahoma"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Tahoma"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hideGrammaticalErrors/>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1E8"/>
    <w:rsid w:val="00003180"/>
    <w:rsid w:val="00011C61"/>
    <w:rsid w:val="000272AD"/>
    <w:rsid w:val="000326AD"/>
    <w:rsid w:val="00034443"/>
    <w:rsid w:val="00043DFF"/>
    <w:rsid w:val="000449D8"/>
    <w:rsid w:val="00047F60"/>
    <w:rsid w:val="00055BCC"/>
    <w:rsid w:val="0006119D"/>
    <w:rsid w:val="00061CF5"/>
    <w:rsid w:val="0006275E"/>
    <w:rsid w:val="0006287D"/>
    <w:rsid w:val="000678A2"/>
    <w:rsid w:val="00082E1C"/>
    <w:rsid w:val="000843EF"/>
    <w:rsid w:val="00091E5B"/>
    <w:rsid w:val="00093DC0"/>
    <w:rsid w:val="000971E8"/>
    <w:rsid w:val="000A18A8"/>
    <w:rsid w:val="000A613C"/>
    <w:rsid w:val="000B44C7"/>
    <w:rsid w:val="000B6E0F"/>
    <w:rsid w:val="000B7B93"/>
    <w:rsid w:val="000C5F8F"/>
    <w:rsid w:val="000D0F38"/>
    <w:rsid w:val="000E4C03"/>
    <w:rsid w:val="000F2297"/>
    <w:rsid w:val="001041BF"/>
    <w:rsid w:val="00107F17"/>
    <w:rsid w:val="001135DE"/>
    <w:rsid w:val="00115057"/>
    <w:rsid w:val="00117E26"/>
    <w:rsid w:val="00120F08"/>
    <w:rsid w:val="00124BA3"/>
    <w:rsid w:val="00134FB8"/>
    <w:rsid w:val="00142E4B"/>
    <w:rsid w:val="0014593B"/>
    <w:rsid w:val="00157BF9"/>
    <w:rsid w:val="001616A8"/>
    <w:rsid w:val="0016538E"/>
    <w:rsid w:val="001653A5"/>
    <w:rsid w:val="0018731B"/>
    <w:rsid w:val="0018776F"/>
    <w:rsid w:val="001927DE"/>
    <w:rsid w:val="00193925"/>
    <w:rsid w:val="001A44B3"/>
    <w:rsid w:val="001C6871"/>
    <w:rsid w:val="001D11CA"/>
    <w:rsid w:val="001E5C85"/>
    <w:rsid w:val="00207473"/>
    <w:rsid w:val="00223C7C"/>
    <w:rsid w:val="00226A5C"/>
    <w:rsid w:val="00241A77"/>
    <w:rsid w:val="002673AF"/>
    <w:rsid w:val="0027151F"/>
    <w:rsid w:val="0028418D"/>
    <w:rsid w:val="002842E9"/>
    <w:rsid w:val="00292AEE"/>
    <w:rsid w:val="00297C3F"/>
    <w:rsid w:val="002A7948"/>
    <w:rsid w:val="002B0AE6"/>
    <w:rsid w:val="002B13D7"/>
    <w:rsid w:val="002C1217"/>
    <w:rsid w:val="002C6B00"/>
    <w:rsid w:val="002D2527"/>
    <w:rsid w:val="002D3265"/>
    <w:rsid w:val="002D78A4"/>
    <w:rsid w:val="002E00CC"/>
    <w:rsid w:val="002E0BB9"/>
    <w:rsid w:val="002F1BC1"/>
    <w:rsid w:val="002F547B"/>
    <w:rsid w:val="00300AFE"/>
    <w:rsid w:val="00302C5C"/>
    <w:rsid w:val="0033472D"/>
    <w:rsid w:val="0034048E"/>
    <w:rsid w:val="003420B0"/>
    <w:rsid w:val="00344BDE"/>
    <w:rsid w:val="00373A24"/>
    <w:rsid w:val="00382FFB"/>
    <w:rsid w:val="003866CB"/>
    <w:rsid w:val="00393EF5"/>
    <w:rsid w:val="003A1486"/>
    <w:rsid w:val="003A1E35"/>
    <w:rsid w:val="003B7FC7"/>
    <w:rsid w:val="003C5735"/>
    <w:rsid w:val="003D2682"/>
    <w:rsid w:val="003E2B29"/>
    <w:rsid w:val="003E69E4"/>
    <w:rsid w:val="003F61D1"/>
    <w:rsid w:val="004076F5"/>
    <w:rsid w:val="004219A5"/>
    <w:rsid w:val="00434C59"/>
    <w:rsid w:val="004431AE"/>
    <w:rsid w:val="00460092"/>
    <w:rsid w:val="0046640E"/>
    <w:rsid w:val="0048651F"/>
    <w:rsid w:val="00486C39"/>
    <w:rsid w:val="00490DF3"/>
    <w:rsid w:val="00491B42"/>
    <w:rsid w:val="004B4BC2"/>
    <w:rsid w:val="004B6C92"/>
    <w:rsid w:val="004C1D86"/>
    <w:rsid w:val="004C62B3"/>
    <w:rsid w:val="004C6773"/>
    <w:rsid w:val="004F284B"/>
    <w:rsid w:val="004F36F5"/>
    <w:rsid w:val="004F658C"/>
    <w:rsid w:val="005040D2"/>
    <w:rsid w:val="0050730F"/>
    <w:rsid w:val="005201CB"/>
    <w:rsid w:val="00525D48"/>
    <w:rsid w:val="005264C1"/>
    <w:rsid w:val="0053608F"/>
    <w:rsid w:val="00547E47"/>
    <w:rsid w:val="00552A8B"/>
    <w:rsid w:val="00555169"/>
    <w:rsid w:val="0057085F"/>
    <w:rsid w:val="00575C9F"/>
    <w:rsid w:val="005831F3"/>
    <w:rsid w:val="00585960"/>
    <w:rsid w:val="00586961"/>
    <w:rsid w:val="005872D1"/>
    <w:rsid w:val="005A1556"/>
    <w:rsid w:val="005A5EDB"/>
    <w:rsid w:val="005B0440"/>
    <w:rsid w:val="005D0AA8"/>
    <w:rsid w:val="005D3418"/>
    <w:rsid w:val="005D3D62"/>
    <w:rsid w:val="005D44B8"/>
    <w:rsid w:val="005F274C"/>
    <w:rsid w:val="005F3DE0"/>
    <w:rsid w:val="00600E12"/>
    <w:rsid w:val="00601091"/>
    <w:rsid w:val="00617D71"/>
    <w:rsid w:val="00625F70"/>
    <w:rsid w:val="00640D1C"/>
    <w:rsid w:val="00664B32"/>
    <w:rsid w:val="00685F20"/>
    <w:rsid w:val="006862AC"/>
    <w:rsid w:val="006B2795"/>
    <w:rsid w:val="006B39ED"/>
    <w:rsid w:val="006C0482"/>
    <w:rsid w:val="006C0528"/>
    <w:rsid w:val="006C2CC6"/>
    <w:rsid w:val="006E0681"/>
    <w:rsid w:val="006F2528"/>
    <w:rsid w:val="006F4112"/>
    <w:rsid w:val="006F4BD9"/>
    <w:rsid w:val="00704DB3"/>
    <w:rsid w:val="00715A36"/>
    <w:rsid w:val="007170C6"/>
    <w:rsid w:val="007275D2"/>
    <w:rsid w:val="00750F5D"/>
    <w:rsid w:val="00752810"/>
    <w:rsid w:val="007569B8"/>
    <w:rsid w:val="00757519"/>
    <w:rsid w:val="00760912"/>
    <w:rsid w:val="00767B01"/>
    <w:rsid w:val="0077237F"/>
    <w:rsid w:val="00777CD7"/>
    <w:rsid w:val="007A7B9D"/>
    <w:rsid w:val="007B15EA"/>
    <w:rsid w:val="007B5625"/>
    <w:rsid w:val="007D48F2"/>
    <w:rsid w:val="007D5889"/>
    <w:rsid w:val="007D6466"/>
    <w:rsid w:val="007F5E1D"/>
    <w:rsid w:val="007F6B4D"/>
    <w:rsid w:val="008034AC"/>
    <w:rsid w:val="00805C2C"/>
    <w:rsid w:val="00812DEC"/>
    <w:rsid w:val="00814098"/>
    <w:rsid w:val="008170EB"/>
    <w:rsid w:val="00830563"/>
    <w:rsid w:val="00832881"/>
    <w:rsid w:val="00835700"/>
    <w:rsid w:val="00843768"/>
    <w:rsid w:val="00847B3B"/>
    <w:rsid w:val="00854BE0"/>
    <w:rsid w:val="0085569C"/>
    <w:rsid w:val="0085642C"/>
    <w:rsid w:val="00863383"/>
    <w:rsid w:val="00863F63"/>
    <w:rsid w:val="00864BED"/>
    <w:rsid w:val="008654BE"/>
    <w:rsid w:val="00865E81"/>
    <w:rsid w:val="00867AF5"/>
    <w:rsid w:val="008701FD"/>
    <w:rsid w:val="00876810"/>
    <w:rsid w:val="00890F15"/>
    <w:rsid w:val="008B645F"/>
    <w:rsid w:val="008B7922"/>
    <w:rsid w:val="008B7C67"/>
    <w:rsid w:val="008C2EC1"/>
    <w:rsid w:val="008D570B"/>
    <w:rsid w:val="008E4D09"/>
    <w:rsid w:val="009021B0"/>
    <w:rsid w:val="00907188"/>
    <w:rsid w:val="0091021D"/>
    <w:rsid w:val="00910F9E"/>
    <w:rsid w:val="00920942"/>
    <w:rsid w:val="00923C55"/>
    <w:rsid w:val="00925BD0"/>
    <w:rsid w:val="009358F8"/>
    <w:rsid w:val="009365D2"/>
    <w:rsid w:val="00944318"/>
    <w:rsid w:val="009473B2"/>
    <w:rsid w:val="00947AAE"/>
    <w:rsid w:val="0095065F"/>
    <w:rsid w:val="00953E6F"/>
    <w:rsid w:val="00963A05"/>
    <w:rsid w:val="00995A6F"/>
    <w:rsid w:val="009C1ED7"/>
    <w:rsid w:val="009C2E2E"/>
    <w:rsid w:val="009C470B"/>
    <w:rsid w:val="009E084E"/>
    <w:rsid w:val="009E0A5A"/>
    <w:rsid w:val="00A01063"/>
    <w:rsid w:val="00A10A8C"/>
    <w:rsid w:val="00A10FC9"/>
    <w:rsid w:val="00A12079"/>
    <w:rsid w:val="00A36FA6"/>
    <w:rsid w:val="00A4026F"/>
    <w:rsid w:val="00A4167E"/>
    <w:rsid w:val="00A42284"/>
    <w:rsid w:val="00A51CD9"/>
    <w:rsid w:val="00A73762"/>
    <w:rsid w:val="00A92382"/>
    <w:rsid w:val="00A95A12"/>
    <w:rsid w:val="00A97668"/>
    <w:rsid w:val="00AA4E00"/>
    <w:rsid w:val="00AA531C"/>
    <w:rsid w:val="00AB29A8"/>
    <w:rsid w:val="00AB4CBB"/>
    <w:rsid w:val="00AC7682"/>
    <w:rsid w:val="00AD7D34"/>
    <w:rsid w:val="00AE7DDA"/>
    <w:rsid w:val="00B016A5"/>
    <w:rsid w:val="00B07EFF"/>
    <w:rsid w:val="00B15E94"/>
    <w:rsid w:val="00B16209"/>
    <w:rsid w:val="00B1774E"/>
    <w:rsid w:val="00B1776C"/>
    <w:rsid w:val="00B25842"/>
    <w:rsid w:val="00B40B81"/>
    <w:rsid w:val="00B540AF"/>
    <w:rsid w:val="00B67B4D"/>
    <w:rsid w:val="00B926F8"/>
    <w:rsid w:val="00B94699"/>
    <w:rsid w:val="00BA397A"/>
    <w:rsid w:val="00BA6C24"/>
    <w:rsid w:val="00BB1497"/>
    <w:rsid w:val="00BB624D"/>
    <w:rsid w:val="00BD7C15"/>
    <w:rsid w:val="00C00D9F"/>
    <w:rsid w:val="00C25DA1"/>
    <w:rsid w:val="00C3199E"/>
    <w:rsid w:val="00C321DC"/>
    <w:rsid w:val="00C32558"/>
    <w:rsid w:val="00C405ED"/>
    <w:rsid w:val="00C4355A"/>
    <w:rsid w:val="00C464E4"/>
    <w:rsid w:val="00C61EBB"/>
    <w:rsid w:val="00C64639"/>
    <w:rsid w:val="00C65034"/>
    <w:rsid w:val="00C65577"/>
    <w:rsid w:val="00C74350"/>
    <w:rsid w:val="00C75B6A"/>
    <w:rsid w:val="00C80F95"/>
    <w:rsid w:val="00C81D7C"/>
    <w:rsid w:val="00C90953"/>
    <w:rsid w:val="00C90E52"/>
    <w:rsid w:val="00C92077"/>
    <w:rsid w:val="00C92753"/>
    <w:rsid w:val="00CA26B5"/>
    <w:rsid w:val="00CB57FB"/>
    <w:rsid w:val="00CB5AEB"/>
    <w:rsid w:val="00CB7E90"/>
    <w:rsid w:val="00CC1A41"/>
    <w:rsid w:val="00CC7B94"/>
    <w:rsid w:val="00CC7EE9"/>
    <w:rsid w:val="00CD1741"/>
    <w:rsid w:val="00CD2A16"/>
    <w:rsid w:val="00CE6003"/>
    <w:rsid w:val="00D02CEA"/>
    <w:rsid w:val="00D0681D"/>
    <w:rsid w:val="00D236C0"/>
    <w:rsid w:val="00D27301"/>
    <w:rsid w:val="00D35804"/>
    <w:rsid w:val="00D42372"/>
    <w:rsid w:val="00D45BD7"/>
    <w:rsid w:val="00D61CA9"/>
    <w:rsid w:val="00D75D9A"/>
    <w:rsid w:val="00D94527"/>
    <w:rsid w:val="00DA009D"/>
    <w:rsid w:val="00DB005D"/>
    <w:rsid w:val="00DB741D"/>
    <w:rsid w:val="00DC3E59"/>
    <w:rsid w:val="00DC58AE"/>
    <w:rsid w:val="00DC5DFA"/>
    <w:rsid w:val="00DD62A0"/>
    <w:rsid w:val="00DE2E4D"/>
    <w:rsid w:val="00DE4FBF"/>
    <w:rsid w:val="00DE793A"/>
    <w:rsid w:val="00E15B18"/>
    <w:rsid w:val="00E36FA8"/>
    <w:rsid w:val="00E41639"/>
    <w:rsid w:val="00E438D1"/>
    <w:rsid w:val="00E43FDC"/>
    <w:rsid w:val="00E45BBD"/>
    <w:rsid w:val="00E52138"/>
    <w:rsid w:val="00E57681"/>
    <w:rsid w:val="00E75A88"/>
    <w:rsid w:val="00E84FC8"/>
    <w:rsid w:val="00E900EA"/>
    <w:rsid w:val="00E95840"/>
    <w:rsid w:val="00E95ADC"/>
    <w:rsid w:val="00EA320D"/>
    <w:rsid w:val="00EA71C3"/>
    <w:rsid w:val="00EB4AB4"/>
    <w:rsid w:val="00EC5882"/>
    <w:rsid w:val="00ED0928"/>
    <w:rsid w:val="00EE1F71"/>
    <w:rsid w:val="00F14BF7"/>
    <w:rsid w:val="00F24680"/>
    <w:rsid w:val="00F43EDF"/>
    <w:rsid w:val="00F57D72"/>
    <w:rsid w:val="00F61CF7"/>
    <w:rsid w:val="00F707E5"/>
    <w:rsid w:val="00F71B77"/>
    <w:rsid w:val="00F74F8A"/>
    <w:rsid w:val="00F75277"/>
    <w:rsid w:val="00F75E4F"/>
    <w:rsid w:val="00F81469"/>
    <w:rsid w:val="00F8192E"/>
    <w:rsid w:val="00F81EFE"/>
    <w:rsid w:val="00F85724"/>
    <w:rsid w:val="00F87518"/>
    <w:rsid w:val="00FA31DE"/>
    <w:rsid w:val="00FA33C2"/>
    <w:rsid w:val="00FA74ED"/>
    <w:rsid w:val="00FA753A"/>
    <w:rsid w:val="00FB23F1"/>
    <w:rsid w:val="00FD5194"/>
    <w:rsid w:val="00FD6F1F"/>
    <w:rsid w:val="00FE0B0F"/>
  </w:rsids>
  <m:mathPr>
    <m:mathFont m:val="Cambria Math"/>
    <m:brkBin m:val="before"/>
    <m:brkBinSub m:val="--"/>
    <m:smallFrac/>
    <m:dispDef/>
    <m:lMargin m:val="0"/>
    <m:rMargin m:val="0"/>
    <m:defJc m:val="centerGroup"/>
    <m:wrapRight/>
    <m:intLim m:val="subSup"/>
    <m:naryLim m:val="subSup"/>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0D1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fr-FR" w:eastAsia="de-DE"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toa heading" w:semiHidden="0" w:unhideWhenUsed="0"/>
    <w:lsdException w:name="List Number" w:semiHidden="0" w:unhideWhenUsed="0"/>
    <w:lsdException w:name="List 2" w:semiHidden="0" w:unhideWhenUsed="0"/>
    <w:lsdException w:name="Title"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Strong" w:semiHidden="0" w:unhideWhenUsed="0"/>
    <w:lsdException w:name="Emphasis" w:semiHidden="0" w:unhideWhenUsed="0"/>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537ED2"/>
    <w:rPr>
      <w:rFonts w:ascii="Arial" w:hAnsi="Arial"/>
      <w:sz w:val="22"/>
    </w:rPr>
  </w:style>
  <w:style w:type="paragraph" w:styleId="Titre1">
    <w:name w:val="heading 1"/>
    <w:basedOn w:val="Normal"/>
    <w:next w:val="Normal"/>
    <w:qFormat/>
    <w:rsid w:val="00537ED2"/>
    <w:pPr>
      <w:keepNext/>
      <w:overflowPunct w:val="0"/>
      <w:autoSpaceDE w:val="0"/>
      <w:autoSpaceDN w:val="0"/>
      <w:adjustRightInd w:val="0"/>
      <w:ind w:right="-1135"/>
      <w:textAlignment w:val="baseline"/>
      <w:outlineLvl w:val="0"/>
    </w:pPr>
    <w:rPr>
      <w:rFonts w:ascii="Times New Roman" w:hAnsi="Times New Roman"/>
      <w:sz w:val="24"/>
    </w:rPr>
  </w:style>
  <w:style w:type="paragraph" w:styleId="Titre3">
    <w:name w:val="heading 3"/>
    <w:basedOn w:val="Normal"/>
    <w:next w:val="Normal"/>
    <w:qFormat/>
    <w:rsid w:val="00537ED2"/>
    <w:pPr>
      <w:keepNext/>
      <w:overflowPunct w:val="0"/>
      <w:autoSpaceDE w:val="0"/>
      <w:autoSpaceDN w:val="0"/>
      <w:adjustRightInd w:val="0"/>
      <w:spacing w:after="100"/>
      <w:ind w:right="-568"/>
      <w:textAlignment w:val="baseline"/>
      <w:outlineLvl w:val="2"/>
    </w:pPr>
    <w:rPr>
      <w:rFonts w:ascii="Times New Roman" w:hAnsi="Times New Roman"/>
      <w:sz w:val="24"/>
    </w:rPr>
  </w:style>
  <w:style w:type="paragraph" w:styleId="Titre5">
    <w:name w:val="heading 5"/>
    <w:basedOn w:val="Normal"/>
    <w:next w:val="Normal"/>
    <w:link w:val="Titre5Car"/>
    <w:uiPriority w:val="9"/>
    <w:qFormat/>
    <w:rsid w:val="00E56CFE"/>
    <w:pPr>
      <w:spacing w:before="240" w:after="60"/>
      <w:outlineLvl w:val="4"/>
    </w:pPr>
    <w:rPr>
      <w:rFonts w:ascii="Calibri" w:hAnsi="Calibri"/>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537ED2"/>
    <w:pPr>
      <w:tabs>
        <w:tab w:val="center" w:pos="4536"/>
        <w:tab w:val="right" w:pos="9072"/>
      </w:tabs>
    </w:pPr>
  </w:style>
  <w:style w:type="paragraph" w:styleId="Pieddepage">
    <w:name w:val="footer"/>
    <w:basedOn w:val="Normal"/>
    <w:rsid w:val="00537ED2"/>
    <w:pPr>
      <w:tabs>
        <w:tab w:val="center" w:pos="4536"/>
        <w:tab w:val="right" w:pos="9072"/>
      </w:tabs>
    </w:pPr>
  </w:style>
  <w:style w:type="character" w:styleId="Lienhypertexte">
    <w:name w:val="Hyperlink"/>
    <w:rsid w:val="00537ED2"/>
    <w:rPr>
      <w:color w:val="0000FF"/>
      <w:u w:val="single"/>
    </w:rPr>
  </w:style>
  <w:style w:type="paragraph" w:customStyle="1" w:styleId="FlietextHaefele-PR">
    <w:name w:val="Fließtext Haefele-PR"/>
    <w:basedOn w:val="Normal"/>
    <w:rsid w:val="00537ED2"/>
    <w:pPr>
      <w:spacing w:line="260" w:lineRule="exact"/>
    </w:pPr>
    <w:rPr>
      <w:rFonts w:ascii="Times" w:eastAsia="Times" w:hAnsi="Times"/>
      <w:sz w:val="24"/>
    </w:rPr>
  </w:style>
  <w:style w:type="character" w:customStyle="1" w:styleId="HeadHfeleMPR">
    <w:name w:val="Head Häfele MPR"/>
    <w:rsid w:val="00537ED2"/>
    <w:rPr>
      <w:rFonts w:ascii="Arial" w:hAnsi="Arial"/>
      <w:b/>
      <w:color w:val="auto"/>
      <w:sz w:val="36"/>
    </w:rPr>
  </w:style>
  <w:style w:type="character" w:customStyle="1" w:styleId="KopfzeileHfeleMPR">
    <w:name w:val="Kopfzeile Häfele MPR"/>
    <w:rsid w:val="00537ED2"/>
    <w:rPr>
      <w:rFonts w:ascii="Arial" w:hAnsi="Arial"/>
      <w:b/>
      <w:color w:val="auto"/>
      <w:sz w:val="24"/>
    </w:rPr>
  </w:style>
  <w:style w:type="paragraph" w:customStyle="1" w:styleId="ZwischenberschriftHaefele-PR">
    <w:name w:val="Zwischenüberschrift Haefele-PR"/>
    <w:basedOn w:val="FlietextHaefele-PR"/>
    <w:rsid w:val="00537ED2"/>
    <w:pPr>
      <w:spacing w:before="100" w:after="100"/>
    </w:pPr>
    <w:rPr>
      <w:rFonts w:ascii="Arial" w:hAnsi="Arial"/>
      <w:b/>
      <w:sz w:val="20"/>
    </w:rPr>
  </w:style>
  <w:style w:type="paragraph" w:customStyle="1" w:styleId="Text">
    <w:name w:val="Text"/>
    <w:rsid w:val="00537ED2"/>
    <w:rPr>
      <w:rFonts w:ascii="Helvetica" w:eastAsia="ヒラギノ角ゴ Pro W3" w:hAnsi="Helvetica"/>
      <w:color w:val="000000"/>
    </w:rPr>
  </w:style>
  <w:style w:type="paragraph" w:styleId="Textedebulles">
    <w:name w:val="Balloon Text"/>
    <w:basedOn w:val="Normal"/>
    <w:semiHidden/>
    <w:rsid w:val="00537ED2"/>
    <w:rPr>
      <w:rFonts w:ascii="Tahoma" w:hAnsi="Tahoma" w:cs="ヒラギノ角ゴ Pro W3"/>
      <w:sz w:val="16"/>
      <w:szCs w:val="16"/>
    </w:rPr>
  </w:style>
  <w:style w:type="paragraph" w:styleId="Corpsdetexte">
    <w:name w:val="Body Text"/>
    <w:rsid w:val="00537ED2"/>
    <w:pPr>
      <w:spacing w:after="100"/>
    </w:pPr>
    <w:rPr>
      <w:rFonts w:eastAsia="ヒラギノ角ゴ Pro W3"/>
      <w:color w:val="000000"/>
    </w:rPr>
  </w:style>
  <w:style w:type="character" w:styleId="Lienhypertextesuivivisit">
    <w:name w:val="FollowedHyperlink"/>
    <w:rsid w:val="00537ED2"/>
    <w:rPr>
      <w:color w:val="800080"/>
      <w:u w:val="single"/>
    </w:rPr>
  </w:style>
  <w:style w:type="character" w:customStyle="1" w:styleId="Titre5Car">
    <w:name w:val="Titre 5 Car"/>
    <w:link w:val="Titre5"/>
    <w:uiPriority w:val="9"/>
    <w:semiHidden/>
    <w:rsid w:val="00E56CFE"/>
    <w:rPr>
      <w:rFonts w:ascii="Calibri" w:eastAsia="Times New Roman" w:hAnsi="Calibri" w:cs="Times New Roman"/>
      <w:b/>
      <w:bCs/>
      <w:i/>
      <w:iCs/>
      <w:sz w:val="26"/>
      <w:szCs w:val="26"/>
    </w:rPr>
  </w:style>
  <w:style w:type="character" w:customStyle="1" w:styleId="apple-converted-space">
    <w:name w:val="apple-converted-space"/>
    <w:basedOn w:val="Policepardfaut"/>
    <w:rsid w:val="00C464E4"/>
  </w:style>
  <w:style w:type="character" w:styleId="Marquedecommentaire">
    <w:name w:val="annotation reference"/>
    <w:basedOn w:val="Policepardfaut"/>
    <w:semiHidden/>
    <w:unhideWhenUsed/>
    <w:rsid w:val="00963A05"/>
    <w:rPr>
      <w:sz w:val="16"/>
      <w:szCs w:val="16"/>
    </w:rPr>
  </w:style>
  <w:style w:type="paragraph" w:styleId="Commentaire">
    <w:name w:val="annotation text"/>
    <w:basedOn w:val="Normal"/>
    <w:link w:val="CommentaireCar"/>
    <w:semiHidden/>
    <w:unhideWhenUsed/>
    <w:rsid w:val="00963A05"/>
    <w:rPr>
      <w:sz w:val="20"/>
      <w:szCs w:val="20"/>
    </w:rPr>
  </w:style>
  <w:style w:type="character" w:customStyle="1" w:styleId="CommentaireCar">
    <w:name w:val="Commentaire Car"/>
    <w:basedOn w:val="Policepardfaut"/>
    <w:link w:val="Commentaire"/>
    <w:semiHidden/>
    <w:rsid w:val="00963A05"/>
    <w:rPr>
      <w:rFonts w:ascii="Arial" w:hAnsi="Arial"/>
      <w:sz w:val="20"/>
      <w:szCs w:val="20"/>
    </w:rPr>
  </w:style>
  <w:style w:type="paragraph" w:styleId="Objetducommentaire">
    <w:name w:val="annotation subject"/>
    <w:basedOn w:val="Commentaire"/>
    <w:next w:val="Commentaire"/>
    <w:link w:val="ObjetducommentaireCar"/>
    <w:semiHidden/>
    <w:unhideWhenUsed/>
    <w:rsid w:val="00963A05"/>
    <w:rPr>
      <w:b/>
      <w:bCs/>
    </w:rPr>
  </w:style>
  <w:style w:type="character" w:customStyle="1" w:styleId="ObjetducommentaireCar">
    <w:name w:val="Objet du commentaire Car"/>
    <w:basedOn w:val="CommentaireCar"/>
    <w:link w:val="Objetducommentaire"/>
    <w:semiHidden/>
    <w:rsid w:val="00963A05"/>
    <w:rPr>
      <w:rFonts w:ascii="Arial" w:hAnsi="Arial"/>
      <w:b/>
      <w:bCs/>
      <w:sz w:val="20"/>
      <w:szCs w:val="20"/>
    </w:rPr>
  </w:style>
  <w:style w:type="character" w:customStyle="1" w:styleId="NichtaufgelsteErwhnung1">
    <w:name w:val="Nicht aufgelöste Erwähnung1"/>
    <w:basedOn w:val="Policepardfaut"/>
    <w:uiPriority w:val="99"/>
    <w:semiHidden/>
    <w:unhideWhenUsed/>
    <w:rsid w:val="00D42372"/>
    <w:rPr>
      <w:color w:val="605E5C"/>
      <w:shd w:val="clear" w:color="auto" w:fill="E1DFDD"/>
    </w:rPr>
  </w:style>
  <w:style w:type="character" w:customStyle="1" w:styleId="UnresolvedMention">
    <w:name w:val="Unresolved Mention"/>
    <w:basedOn w:val="Policepardfaut"/>
    <w:uiPriority w:val="99"/>
    <w:semiHidden/>
    <w:unhideWhenUsed/>
    <w:rsid w:val="00C405E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fr-FR" w:eastAsia="de-DE"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toa heading" w:semiHidden="0" w:unhideWhenUsed="0"/>
    <w:lsdException w:name="List Number" w:semiHidden="0" w:unhideWhenUsed="0"/>
    <w:lsdException w:name="List 2" w:semiHidden="0" w:unhideWhenUsed="0"/>
    <w:lsdException w:name="Title"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Strong" w:semiHidden="0" w:unhideWhenUsed="0"/>
    <w:lsdException w:name="Emphasis" w:semiHidden="0" w:unhideWhenUsed="0"/>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537ED2"/>
    <w:rPr>
      <w:rFonts w:ascii="Arial" w:hAnsi="Arial"/>
      <w:sz w:val="22"/>
    </w:rPr>
  </w:style>
  <w:style w:type="paragraph" w:styleId="Titre1">
    <w:name w:val="heading 1"/>
    <w:basedOn w:val="Normal"/>
    <w:next w:val="Normal"/>
    <w:qFormat/>
    <w:rsid w:val="00537ED2"/>
    <w:pPr>
      <w:keepNext/>
      <w:overflowPunct w:val="0"/>
      <w:autoSpaceDE w:val="0"/>
      <w:autoSpaceDN w:val="0"/>
      <w:adjustRightInd w:val="0"/>
      <w:ind w:right="-1135"/>
      <w:textAlignment w:val="baseline"/>
      <w:outlineLvl w:val="0"/>
    </w:pPr>
    <w:rPr>
      <w:rFonts w:ascii="Times New Roman" w:hAnsi="Times New Roman"/>
      <w:sz w:val="24"/>
    </w:rPr>
  </w:style>
  <w:style w:type="paragraph" w:styleId="Titre3">
    <w:name w:val="heading 3"/>
    <w:basedOn w:val="Normal"/>
    <w:next w:val="Normal"/>
    <w:qFormat/>
    <w:rsid w:val="00537ED2"/>
    <w:pPr>
      <w:keepNext/>
      <w:overflowPunct w:val="0"/>
      <w:autoSpaceDE w:val="0"/>
      <w:autoSpaceDN w:val="0"/>
      <w:adjustRightInd w:val="0"/>
      <w:spacing w:after="100"/>
      <w:ind w:right="-568"/>
      <w:textAlignment w:val="baseline"/>
      <w:outlineLvl w:val="2"/>
    </w:pPr>
    <w:rPr>
      <w:rFonts w:ascii="Times New Roman" w:hAnsi="Times New Roman"/>
      <w:sz w:val="24"/>
    </w:rPr>
  </w:style>
  <w:style w:type="paragraph" w:styleId="Titre5">
    <w:name w:val="heading 5"/>
    <w:basedOn w:val="Normal"/>
    <w:next w:val="Normal"/>
    <w:link w:val="Titre5Car"/>
    <w:uiPriority w:val="9"/>
    <w:qFormat/>
    <w:rsid w:val="00E56CFE"/>
    <w:pPr>
      <w:spacing w:before="240" w:after="60"/>
      <w:outlineLvl w:val="4"/>
    </w:pPr>
    <w:rPr>
      <w:rFonts w:ascii="Calibri" w:hAnsi="Calibri"/>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537ED2"/>
    <w:pPr>
      <w:tabs>
        <w:tab w:val="center" w:pos="4536"/>
        <w:tab w:val="right" w:pos="9072"/>
      </w:tabs>
    </w:pPr>
  </w:style>
  <w:style w:type="paragraph" w:styleId="Pieddepage">
    <w:name w:val="footer"/>
    <w:basedOn w:val="Normal"/>
    <w:rsid w:val="00537ED2"/>
    <w:pPr>
      <w:tabs>
        <w:tab w:val="center" w:pos="4536"/>
        <w:tab w:val="right" w:pos="9072"/>
      </w:tabs>
    </w:pPr>
  </w:style>
  <w:style w:type="character" w:styleId="Lienhypertexte">
    <w:name w:val="Hyperlink"/>
    <w:rsid w:val="00537ED2"/>
    <w:rPr>
      <w:color w:val="0000FF"/>
      <w:u w:val="single"/>
    </w:rPr>
  </w:style>
  <w:style w:type="paragraph" w:customStyle="1" w:styleId="FlietextHaefele-PR">
    <w:name w:val="Fließtext Haefele-PR"/>
    <w:basedOn w:val="Normal"/>
    <w:rsid w:val="00537ED2"/>
    <w:pPr>
      <w:spacing w:line="260" w:lineRule="exact"/>
    </w:pPr>
    <w:rPr>
      <w:rFonts w:ascii="Times" w:eastAsia="Times" w:hAnsi="Times"/>
      <w:sz w:val="24"/>
    </w:rPr>
  </w:style>
  <w:style w:type="character" w:customStyle="1" w:styleId="HeadHfeleMPR">
    <w:name w:val="Head Häfele MPR"/>
    <w:rsid w:val="00537ED2"/>
    <w:rPr>
      <w:rFonts w:ascii="Arial" w:hAnsi="Arial"/>
      <w:b/>
      <w:color w:val="auto"/>
      <w:sz w:val="36"/>
    </w:rPr>
  </w:style>
  <w:style w:type="character" w:customStyle="1" w:styleId="KopfzeileHfeleMPR">
    <w:name w:val="Kopfzeile Häfele MPR"/>
    <w:rsid w:val="00537ED2"/>
    <w:rPr>
      <w:rFonts w:ascii="Arial" w:hAnsi="Arial"/>
      <w:b/>
      <w:color w:val="auto"/>
      <w:sz w:val="24"/>
    </w:rPr>
  </w:style>
  <w:style w:type="paragraph" w:customStyle="1" w:styleId="ZwischenberschriftHaefele-PR">
    <w:name w:val="Zwischenüberschrift Haefele-PR"/>
    <w:basedOn w:val="FlietextHaefele-PR"/>
    <w:rsid w:val="00537ED2"/>
    <w:pPr>
      <w:spacing w:before="100" w:after="100"/>
    </w:pPr>
    <w:rPr>
      <w:rFonts w:ascii="Arial" w:hAnsi="Arial"/>
      <w:b/>
      <w:sz w:val="20"/>
    </w:rPr>
  </w:style>
  <w:style w:type="paragraph" w:customStyle="1" w:styleId="Text">
    <w:name w:val="Text"/>
    <w:rsid w:val="00537ED2"/>
    <w:rPr>
      <w:rFonts w:ascii="Helvetica" w:eastAsia="ヒラギノ角ゴ Pro W3" w:hAnsi="Helvetica"/>
      <w:color w:val="000000"/>
    </w:rPr>
  </w:style>
  <w:style w:type="paragraph" w:styleId="Textedebulles">
    <w:name w:val="Balloon Text"/>
    <w:basedOn w:val="Normal"/>
    <w:semiHidden/>
    <w:rsid w:val="00537ED2"/>
    <w:rPr>
      <w:rFonts w:ascii="Tahoma" w:hAnsi="Tahoma" w:cs="ヒラギノ角ゴ Pro W3"/>
      <w:sz w:val="16"/>
      <w:szCs w:val="16"/>
    </w:rPr>
  </w:style>
  <w:style w:type="paragraph" w:styleId="Corpsdetexte">
    <w:name w:val="Body Text"/>
    <w:rsid w:val="00537ED2"/>
    <w:pPr>
      <w:spacing w:after="100"/>
    </w:pPr>
    <w:rPr>
      <w:rFonts w:eastAsia="ヒラギノ角ゴ Pro W3"/>
      <w:color w:val="000000"/>
    </w:rPr>
  </w:style>
  <w:style w:type="character" w:styleId="Lienhypertextesuivivisit">
    <w:name w:val="FollowedHyperlink"/>
    <w:rsid w:val="00537ED2"/>
    <w:rPr>
      <w:color w:val="800080"/>
      <w:u w:val="single"/>
    </w:rPr>
  </w:style>
  <w:style w:type="character" w:customStyle="1" w:styleId="Titre5Car">
    <w:name w:val="Titre 5 Car"/>
    <w:link w:val="Titre5"/>
    <w:uiPriority w:val="9"/>
    <w:semiHidden/>
    <w:rsid w:val="00E56CFE"/>
    <w:rPr>
      <w:rFonts w:ascii="Calibri" w:eastAsia="Times New Roman" w:hAnsi="Calibri" w:cs="Times New Roman"/>
      <w:b/>
      <w:bCs/>
      <w:i/>
      <w:iCs/>
      <w:sz w:val="26"/>
      <w:szCs w:val="26"/>
    </w:rPr>
  </w:style>
  <w:style w:type="character" w:customStyle="1" w:styleId="apple-converted-space">
    <w:name w:val="apple-converted-space"/>
    <w:basedOn w:val="Policepardfaut"/>
    <w:rsid w:val="00C464E4"/>
  </w:style>
  <w:style w:type="character" w:styleId="Marquedecommentaire">
    <w:name w:val="annotation reference"/>
    <w:basedOn w:val="Policepardfaut"/>
    <w:semiHidden/>
    <w:unhideWhenUsed/>
    <w:rsid w:val="00963A05"/>
    <w:rPr>
      <w:sz w:val="16"/>
      <w:szCs w:val="16"/>
    </w:rPr>
  </w:style>
  <w:style w:type="paragraph" w:styleId="Commentaire">
    <w:name w:val="annotation text"/>
    <w:basedOn w:val="Normal"/>
    <w:link w:val="CommentaireCar"/>
    <w:semiHidden/>
    <w:unhideWhenUsed/>
    <w:rsid w:val="00963A05"/>
    <w:rPr>
      <w:sz w:val="20"/>
      <w:szCs w:val="20"/>
    </w:rPr>
  </w:style>
  <w:style w:type="character" w:customStyle="1" w:styleId="CommentaireCar">
    <w:name w:val="Commentaire Car"/>
    <w:basedOn w:val="Policepardfaut"/>
    <w:link w:val="Commentaire"/>
    <w:semiHidden/>
    <w:rsid w:val="00963A05"/>
    <w:rPr>
      <w:rFonts w:ascii="Arial" w:hAnsi="Arial"/>
      <w:sz w:val="20"/>
      <w:szCs w:val="20"/>
    </w:rPr>
  </w:style>
  <w:style w:type="paragraph" w:styleId="Objetducommentaire">
    <w:name w:val="annotation subject"/>
    <w:basedOn w:val="Commentaire"/>
    <w:next w:val="Commentaire"/>
    <w:link w:val="ObjetducommentaireCar"/>
    <w:semiHidden/>
    <w:unhideWhenUsed/>
    <w:rsid w:val="00963A05"/>
    <w:rPr>
      <w:b/>
      <w:bCs/>
    </w:rPr>
  </w:style>
  <w:style w:type="character" w:customStyle="1" w:styleId="ObjetducommentaireCar">
    <w:name w:val="Objet du commentaire Car"/>
    <w:basedOn w:val="CommentaireCar"/>
    <w:link w:val="Objetducommentaire"/>
    <w:semiHidden/>
    <w:rsid w:val="00963A05"/>
    <w:rPr>
      <w:rFonts w:ascii="Arial" w:hAnsi="Arial"/>
      <w:b/>
      <w:bCs/>
      <w:sz w:val="20"/>
      <w:szCs w:val="20"/>
    </w:rPr>
  </w:style>
  <w:style w:type="character" w:customStyle="1" w:styleId="NichtaufgelsteErwhnung1">
    <w:name w:val="Nicht aufgelöste Erwähnung1"/>
    <w:basedOn w:val="Policepardfaut"/>
    <w:uiPriority w:val="99"/>
    <w:semiHidden/>
    <w:unhideWhenUsed/>
    <w:rsid w:val="00D42372"/>
    <w:rPr>
      <w:color w:val="605E5C"/>
      <w:shd w:val="clear" w:color="auto" w:fill="E1DFDD"/>
    </w:rPr>
  </w:style>
  <w:style w:type="character" w:customStyle="1" w:styleId="UnresolvedMention">
    <w:name w:val="Unresolved Mention"/>
    <w:basedOn w:val="Policepardfaut"/>
    <w:uiPriority w:val="99"/>
    <w:semiHidden/>
    <w:unhideWhenUsed/>
    <w:rsid w:val="00C405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04983">
      <w:bodyDiv w:val="1"/>
      <w:marLeft w:val="0"/>
      <w:marRight w:val="0"/>
      <w:marTop w:val="0"/>
      <w:marBottom w:val="0"/>
      <w:divBdr>
        <w:top w:val="none" w:sz="0" w:space="0" w:color="auto"/>
        <w:left w:val="none" w:sz="0" w:space="0" w:color="auto"/>
        <w:bottom w:val="none" w:sz="0" w:space="0" w:color="auto"/>
        <w:right w:val="none" w:sz="0" w:space="0" w:color="auto"/>
      </w:divBdr>
    </w:div>
    <w:div w:id="234438711">
      <w:bodyDiv w:val="1"/>
      <w:marLeft w:val="0"/>
      <w:marRight w:val="0"/>
      <w:marTop w:val="0"/>
      <w:marBottom w:val="0"/>
      <w:divBdr>
        <w:top w:val="none" w:sz="0" w:space="0" w:color="auto"/>
        <w:left w:val="none" w:sz="0" w:space="0" w:color="auto"/>
        <w:bottom w:val="none" w:sz="0" w:space="0" w:color="auto"/>
        <w:right w:val="none" w:sz="0" w:space="0" w:color="auto"/>
      </w:divBdr>
    </w:div>
    <w:div w:id="241915363">
      <w:bodyDiv w:val="1"/>
      <w:marLeft w:val="0"/>
      <w:marRight w:val="0"/>
      <w:marTop w:val="0"/>
      <w:marBottom w:val="0"/>
      <w:divBdr>
        <w:top w:val="none" w:sz="0" w:space="0" w:color="auto"/>
        <w:left w:val="none" w:sz="0" w:space="0" w:color="auto"/>
        <w:bottom w:val="none" w:sz="0" w:space="0" w:color="auto"/>
        <w:right w:val="none" w:sz="0" w:space="0" w:color="auto"/>
      </w:divBdr>
    </w:div>
    <w:div w:id="294214167">
      <w:bodyDiv w:val="1"/>
      <w:marLeft w:val="0"/>
      <w:marRight w:val="0"/>
      <w:marTop w:val="0"/>
      <w:marBottom w:val="0"/>
      <w:divBdr>
        <w:top w:val="none" w:sz="0" w:space="0" w:color="auto"/>
        <w:left w:val="none" w:sz="0" w:space="0" w:color="auto"/>
        <w:bottom w:val="none" w:sz="0" w:space="0" w:color="auto"/>
        <w:right w:val="none" w:sz="0" w:space="0" w:color="auto"/>
      </w:divBdr>
    </w:div>
    <w:div w:id="597644503">
      <w:bodyDiv w:val="1"/>
      <w:marLeft w:val="0"/>
      <w:marRight w:val="0"/>
      <w:marTop w:val="0"/>
      <w:marBottom w:val="0"/>
      <w:divBdr>
        <w:top w:val="none" w:sz="0" w:space="0" w:color="auto"/>
        <w:left w:val="none" w:sz="0" w:space="0" w:color="auto"/>
        <w:bottom w:val="none" w:sz="0" w:space="0" w:color="auto"/>
        <w:right w:val="none" w:sz="0" w:space="0" w:color="auto"/>
      </w:divBdr>
    </w:div>
    <w:div w:id="739057742">
      <w:bodyDiv w:val="1"/>
      <w:marLeft w:val="0"/>
      <w:marRight w:val="0"/>
      <w:marTop w:val="0"/>
      <w:marBottom w:val="0"/>
      <w:divBdr>
        <w:top w:val="none" w:sz="0" w:space="0" w:color="auto"/>
        <w:left w:val="none" w:sz="0" w:space="0" w:color="auto"/>
        <w:bottom w:val="none" w:sz="0" w:space="0" w:color="auto"/>
        <w:right w:val="none" w:sz="0" w:space="0" w:color="auto"/>
      </w:divBdr>
    </w:div>
    <w:div w:id="807549236">
      <w:bodyDiv w:val="1"/>
      <w:marLeft w:val="0"/>
      <w:marRight w:val="0"/>
      <w:marTop w:val="0"/>
      <w:marBottom w:val="0"/>
      <w:divBdr>
        <w:top w:val="none" w:sz="0" w:space="0" w:color="auto"/>
        <w:left w:val="none" w:sz="0" w:space="0" w:color="auto"/>
        <w:bottom w:val="none" w:sz="0" w:space="0" w:color="auto"/>
        <w:right w:val="none" w:sz="0" w:space="0" w:color="auto"/>
      </w:divBdr>
    </w:div>
    <w:div w:id="1791973484">
      <w:bodyDiv w:val="1"/>
      <w:marLeft w:val="0"/>
      <w:marRight w:val="0"/>
      <w:marTop w:val="0"/>
      <w:marBottom w:val="0"/>
      <w:divBdr>
        <w:top w:val="none" w:sz="0" w:space="0" w:color="auto"/>
        <w:left w:val="none" w:sz="0" w:space="0" w:color="auto"/>
        <w:bottom w:val="none" w:sz="0" w:space="0" w:color="auto"/>
        <w:right w:val="none" w:sz="0" w:space="0" w:color="auto"/>
      </w:divBdr>
    </w:div>
    <w:div w:id="1916695477">
      <w:bodyDiv w:val="1"/>
      <w:marLeft w:val="0"/>
      <w:marRight w:val="0"/>
      <w:marTop w:val="0"/>
      <w:marBottom w:val="0"/>
      <w:divBdr>
        <w:top w:val="none" w:sz="0" w:space="0" w:color="auto"/>
        <w:left w:val="none" w:sz="0" w:space="0" w:color="auto"/>
        <w:bottom w:val="none" w:sz="0" w:space="0" w:color="auto"/>
        <w:right w:val="none" w:sz="0" w:space="0" w:color="auto"/>
      </w:divBdr>
    </w:div>
    <w:div w:id="2136173672">
      <w:bodyDiv w:val="1"/>
      <w:marLeft w:val="0"/>
      <w:marRight w:val="0"/>
      <w:marTop w:val="0"/>
      <w:marBottom w:val="0"/>
      <w:divBdr>
        <w:top w:val="none" w:sz="0" w:space="0" w:color="auto"/>
        <w:left w:val="none" w:sz="0" w:space="0" w:color="auto"/>
        <w:bottom w:val="none" w:sz="0" w:space="0" w:color="auto"/>
        <w:right w:val="none" w:sz="0" w:space="0" w:color="auto"/>
      </w:divBdr>
    </w:div>
    <w:div w:id="2136217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hafele.fr/fr/info/services/newsletter/408/"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discoveries.hafele.com/f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iscoveries.hafele.com/d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hafele.fr" TargetMode="External"/><Relationship Id="rId4" Type="http://schemas.microsoft.com/office/2007/relationships/stylesWithEffects" Target="stylesWithEffects.xml"/><Relationship Id="rId9" Type="http://schemas.openxmlformats.org/officeDocument/2006/relationships/hyperlink" Target="https://discoveries.hafele.com/f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Gemeinsam\Dokumente\Arbeit\Haefele\K&#246;hler\Vorlage%20PR%20f&#252;r%20Ralf\Vorlage_PR.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009DF7-C4E9-4066-A2A5-07AA46111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Vorlage_PR.dotx</Template>
  <TotalTime>25</TotalTime>
  <Pages>5</Pages>
  <Words>1494</Words>
  <Characters>8223</Characters>
  <Application>Microsoft Office Word</Application>
  <DocSecurity>0</DocSecurity>
  <Lines>68</Lines>
  <Paragraphs>19</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Pressebüro Köhler</Company>
  <LinksUpToDate>false</LinksUpToDate>
  <CharactersWithSpaces>9698</CharactersWithSpaces>
  <SharedDoc>false</SharedDoc>
  <HyperlinkBase/>
  <HLinks>
    <vt:vector size="12" baseType="variant">
      <vt:variant>
        <vt:i4>852002</vt:i4>
      </vt:variant>
      <vt:variant>
        <vt:i4>0</vt:i4>
      </vt:variant>
      <vt:variant>
        <vt:i4>0</vt:i4>
      </vt:variant>
      <vt:variant>
        <vt:i4>5</vt:i4>
      </vt:variant>
      <vt:variant>
        <vt:lpwstr>mailto:info@haefele.de</vt:lpwstr>
      </vt:variant>
      <vt:variant>
        <vt:lpwstr/>
      </vt:variant>
      <vt:variant>
        <vt:i4>852002</vt:i4>
      </vt:variant>
      <vt:variant>
        <vt:i4>6</vt:i4>
      </vt:variant>
      <vt:variant>
        <vt:i4>0</vt:i4>
      </vt:variant>
      <vt:variant>
        <vt:i4>5</vt:i4>
      </vt:variant>
      <vt:variant>
        <vt:lpwstr>mailto:info@haefele.de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Ralf Koehler</dc:creator>
  <cp:lastModifiedBy>Laquay, Gregoire</cp:lastModifiedBy>
  <cp:revision>20</cp:revision>
  <cp:lastPrinted>2021-04-21T10:53:00Z</cp:lastPrinted>
  <dcterms:created xsi:type="dcterms:W3CDTF">2021-04-21T08:50:00Z</dcterms:created>
  <dcterms:modified xsi:type="dcterms:W3CDTF">2021-04-29T15:51:00Z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