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603BC1B" w14:textId="155560AB" w:rsidR="0090114A" w:rsidRDefault="0090114A" w:rsidP="0090114A">
      <w:pPr>
        <w:ind w:right="-560"/>
        <w:rPr>
          <w:b/>
          <w:sz w:val="24"/>
        </w:rPr>
      </w:pPr>
      <w:r>
        <w:rPr>
          <w:b/>
          <w:sz w:val="24"/>
        </w:rPr>
        <w:t xml:space="preserve">Le groupe Häfele résiste à la pandémie en enregistrant une forte croissance </w:t>
      </w:r>
    </w:p>
    <w:p w14:paraId="485434A5" w14:textId="1C563133" w:rsidR="0090114A" w:rsidRDefault="00FA12F9" w:rsidP="0090114A">
      <w:pPr>
        <w:ind w:right="-1137"/>
        <w:outlineLvl w:val="0"/>
        <w:rPr>
          <w:b/>
          <w:sz w:val="36"/>
        </w:rPr>
      </w:pPr>
      <w:r>
        <w:rPr>
          <w:b/>
          <w:sz w:val="36"/>
        </w:rPr>
        <w:t xml:space="preserve">Excellent bilan 2021 : augmentation du chiffre d’affaires de 22 % </w:t>
      </w:r>
    </w:p>
    <w:p w14:paraId="617479CD" w14:textId="77777777" w:rsidR="009A41EF" w:rsidRPr="000D124C" w:rsidRDefault="009A41EF">
      <w:pPr>
        <w:spacing w:before="120"/>
        <w:rPr>
          <w:rFonts w:ascii="Times" w:hAnsi="Times" w:cs="Times"/>
          <w:b/>
          <w:sz w:val="24"/>
        </w:rPr>
      </w:pPr>
    </w:p>
    <w:p w14:paraId="33DCEFE6" w14:textId="4B31A90C" w:rsidR="00FD16B1" w:rsidRDefault="005626F0" w:rsidP="00E8109D">
      <w:pPr>
        <w:pStyle w:val="FlietextHaefele-PR"/>
        <w:spacing w:line="261" w:lineRule="exact"/>
        <w:ind w:right="283"/>
        <w:rPr>
          <w:rFonts w:cs="Times"/>
        </w:rPr>
      </w:pPr>
      <w:r>
        <w:t>Le groupe international Häfele, spécialiste des ferrures, des systèmes de fermeture électroniques et de l’éclairage dans les meubles et les pièces, a clôturé le dernier exercice avec un chiffre d’affaires en hausse de 22 %, grâce aux nombreux efforts faits dans le monde entier. L’entreprise basée à Nagold, dans le sud de l’Allemagne, et comptant 38 filiales dans le monde entier, a vu son chiffre d’affaires annuel augmenter de 308 millions d’euros pour atteindre 1,7 milliard d’euros, malgré les importants défis que la chaîne d’approvisionnement a dû relever tout au long de la deuxième année de pandémie. Avec une croissance de 22,5 %, l’activité commerciale au niveau national a connu autant de succès que les sociétés étrangères du groupe Häfele.</w:t>
      </w:r>
    </w:p>
    <w:p w14:paraId="09216A7B" w14:textId="77777777" w:rsidR="00FD16B1" w:rsidRDefault="00FD16B1" w:rsidP="00E8109D">
      <w:pPr>
        <w:pStyle w:val="FlietextHaefele-PR"/>
        <w:spacing w:line="261" w:lineRule="exact"/>
        <w:ind w:right="283"/>
        <w:rPr>
          <w:rFonts w:cs="Times"/>
        </w:rPr>
      </w:pPr>
    </w:p>
    <w:p w14:paraId="2DEC47FC" w14:textId="6D90A806" w:rsidR="009D1A9B" w:rsidRDefault="005509D3" w:rsidP="00427F32">
      <w:pPr>
        <w:pStyle w:val="FlietextHaefele-PR"/>
        <w:spacing w:line="261" w:lineRule="exact"/>
        <w:ind w:right="283"/>
        <w:rPr>
          <w:rFonts w:cs="Times"/>
        </w:rPr>
      </w:pPr>
      <w:r>
        <w:t xml:space="preserve">En ce qui concerne les chiffres bruts, Häfele avait connu un repli il y a un an en enregistrant une baisse de 7,3 %. Mais en y regardant de plus près, une note positive se profilait déjà à l’époque, ce qui a conduit la direction à confirmer les perspectives optimistes pour 2021. D’octobre à décembre 2020, Häfele a en effet amorcé un formidable redressement à la fin de l’année. Le terrain a été préparé pour le bon résultat actuel. </w:t>
      </w:r>
    </w:p>
    <w:p w14:paraId="5C9247F1" w14:textId="77777777" w:rsidR="009D1A9B" w:rsidRDefault="009D1A9B" w:rsidP="00E8109D">
      <w:pPr>
        <w:pStyle w:val="FlietextHaefele-PR"/>
        <w:spacing w:line="261" w:lineRule="exact"/>
        <w:ind w:right="283"/>
        <w:rPr>
          <w:rFonts w:cs="Times"/>
        </w:rPr>
      </w:pPr>
    </w:p>
    <w:p w14:paraId="72DEC7A2" w14:textId="618AD461" w:rsidR="009C030A" w:rsidRPr="009C030A" w:rsidRDefault="00427F32" w:rsidP="00E8109D">
      <w:pPr>
        <w:pStyle w:val="FlietextHaefele-PR"/>
        <w:spacing w:line="261" w:lineRule="exact"/>
        <w:ind w:right="283"/>
        <w:rPr>
          <w:rFonts w:ascii="Arial" w:hAnsi="Arial" w:cs="Arial"/>
          <w:b/>
          <w:bCs/>
        </w:rPr>
      </w:pPr>
      <w:r>
        <w:rPr>
          <w:rFonts w:ascii="Arial" w:hAnsi="Arial"/>
          <w:b/>
        </w:rPr>
        <w:t xml:space="preserve">Succès international </w:t>
      </w:r>
    </w:p>
    <w:p w14:paraId="4BEB1969" w14:textId="1BE64493" w:rsidR="00F56FDC" w:rsidRDefault="003A3F29" w:rsidP="00E8109D">
      <w:pPr>
        <w:pStyle w:val="FlietextHaefele-PR"/>
        <w:spacing w:line="261" w:lineRule="exact"/>
        <w:ind w:right="283"/>
        <w:rPr>
          <w:rFonts w:cs="Times"/>
        </w:rPr>
      </w:pPr>
      <w:r>
        <w:t>L</w:t>
      </w:r>
      <w:r w:rsidRPr="003A3F29">
        <w:t>es facteurs de réussite de l'entreprise durant la période considérée sont nombreux. La présence de Häfele dans plus de 150 pays lui a donné la stabilité nécessaire en termes de croissance</w:t>
      </w:r>
      <w:r w:rsidR="00695D2B">
        <w:t>. Il convient de mentionner plus particulièrement l’Amérique du Nord, l’Europe du Sud, la Grande-Bretagne, l’Inde et la Chine, qui ont tous contribué à la croissance à un niveau supérieur à la moyenne. Häfele a réussi à compenser la baisse du chiffre d’affaires de 2020 dans les six régions du monde et a pu clôturer l’exercice en dépassant les objectifs prévus.</w:t>
      </w:r>
    </w:p>
    <w:p w14:paraId="19D72D3E" w14:textId="4F6CFA13" w:rsidR="00427F32" w:rsidRDefault="00250E8C" w:rsidP="00E8109D">
      <w:pPr>
        <w:pStyle w:val="FlietextHaefele-PR"/>
        <w:spacing w:line="261" w:lineRule="exact"/>
        <w:ind w:right="283"/>
        <w:rPr>
          <w:rFonts w:cs="Times"/>
        </w:rPr>
      </w:pPr>
      <w:r>
        <w:t>Comme le précise l’entreprise : la capacité logistique du groupe et la constitution de stocks prévisionnels ont été les garants de la croissance. Häfele a notamment réussi à faire face aux importants défis qui subsistent dans la chaîne d’approvisionnement en augmentant à temps ses stocks au niveau mondial de 20 %.</w:t>
      </w:r>
    </w:p>
    <w:p w14:paraId="7F02CC51" w14:textId="6447517A" w:rsidR="00432B00" w:rsidRDefault="00B77F55" w:rsidP="00E8109D">
      <w:pPr>
        <w:ind w:right="283"/>
        <w:rPr>
          <w:rFonts w:ascii="Times" w:hAnsi="Times" w:cs="Times"/>
          <w:sz w:val="24"/>
        </w:rPr>
      </w:pPr>
      <w:r>
        <w:rPr>
          <w:rFonts w:ascii="Times" w:hAnsi="Times"/>
          <w:sz w:val="24"/>
        </w:rPr>
        <w:t xml:space="preserve"> « </w:t>
      </w:r>
      <w:r w:rsidR="00450073" w:rsidRPr="00450073">
        <w:rPr>
          <w:rFonts w:ascii="Times" w:hAnsi="Times"/>
          <w:sz w:val="24"/>
        </w:rPr>
        <w:t xml:space="preserve">Néanmoins, certains produits sont bloqués en raison d'un manque de matières premières et de </w:t>
      </w:r>
      <w:r w:rsidR="00450073">
        <w:rPr>
          <w:rFonts w:ascii="Times" w:hAnsi="Times"/>
          <w:sz w:val="24"/>
        </w:rPr>
        <w:t>capacités de transport</w:t>
      </w:r>
      <w:r>
        <w:rPr>
          <w:rFonts w:ascii="Times" w:hAnsi="Times"/>
          <w:sz w:val="24"/>
        </w:rPr>
        <w:t xml:space="preserve">. </w:t>
      </w:r>
      <w:r w:rsidR="00450073" w:rsidRPr="00450073">
        <w:rPr>
          <w:rFonts w:ascii="Times" w:hAnsi="Times"/>
          <w:sz w:val="24"/>
        </w:rPr>
        <w:t xml:space="preserve">Face à cette situation, nous </w:t>
      </w:r>
      <w:r w:rsidR="00450073" w:rsidRPr="00450073">
        <w:rPr>
          <w:rFonts w:ascii="Times" w:hAnsi="Times"/>
          <w:sz w:val="24"/>
        </w:rPr>
        <w:lastRenderedPageBreak/>
        <w:t xml:space="preserve">nous concertons très étroitement avec les clients et les fournisseurs pour optimiser l'offre et la demande et </w:t>
      </w:r>
      <w:r w:rsidR="00450073">
        <w:rPr>
          <w:rFonts w:ascii="Times" w:hAnsi="Times"/>
          <w:sz w:val="24"/>
        </w:rPr>
        <w:t xml:space="preserve">ajuster </w:t>
      </w:r>
      <w:r w:rsidR="00450073" w:rsidRPr="00450073">
        <w:rPr>
          <w:rFonts w:ascii="Times" w:hAnsi="Times"/>
          <w:sz w:val="24"/>
        </w:rPr>
        <w:t xml:space="preserve">nos cycles </w:t>
      </w:r>
      <w:r w:rsidR="00450073">
        <w:rPr>
          <w:rFonts w:ascii="Times" w:hAnsi="Times"/>
          <w:sz w:val="24"/>
        </w:rPr>
        <w:t>logistiques</w:t>
      </w:r>
      <w:r>
        <w:rPr>
          <w:rFonts w:ascii="Times" w:hAnsi="Times"/>
          <w:sz w:val="24"/>
        </w:rPr>
        <w:t xml:space="preserve">. </w:t>
      </w:r>
      <w:r w:rsidR="00450073">
        <w:rPr>
          <w:rFonts w:ascii="Times" w:hAnsi="Times"/>
          <w:sz w:val="24"/>
        </w:rPr>
        <w:t>De manière imagée,</w:t>
      </w:r>
      <w:r>
        <w:rPr>
          <w:rFonts w:ascii="Times" w:hAnsi="Times"/>
          <w:sz w:val="24"/>
        </w:rPr>
        <w:t xml:space="preserve"> nous</w:t>
      </w:r>
      <w:r w:rsidR="00450073">
        <w:rPr>
          <w:rFonts w:ascii="Times" w:hAnsi="Times"/>
          <w:sz w:val="24"/>
        </w:rPr>
        <w:t xml:space="preserve"> pouvons dire qu’il nous arrive encore de jo</w:t>
      </w:r>
      <w:r>
        <w:rPr>
          <w:rFonts w:ascii="Times" w:hAnsi="Times"/>
          <w:sz w:val="24"/>
        </w:rPr>
        <w:t xml:space="preserve">ngler avec les produits et les délais, explique Sibylle </w:t>
      </w:r>
      <w:proofErr w:type="spellStart"/>
      <w:r>
        <w:rPr>
          <w:rFonts w:ascii="Times" w:hAnsi="Times"/>
          <w:sz w:val="24"/>
        </w:rPr>
        <w:t>Thierer</w:t>
      </w:r>
      <w:proofErr w:type="spellEnd"/>
      <w:r>
        <w:rPr>
          <w:rFonts w:ascii="Times" w:hAnsi="Times"/>
          <w:sz w:val="24"/>
        </w:rPr>
        <w:t xml:space="preserve">, </w:t>
      </w:r>
      <w:r w:rsidR="00450073">
        <w:rPr>
          <w:rFonts w:ascii="Times" w:hAnsi="Times"/>
          <w:sz w:val="24"/>
        </w:rPr>
        <w:t>CEO</w:t>
      </w:r>
      <w:r>
        <w:rPr>
          <w:rFonts w:ascii="Times" w:hAnsi="Times"/>
          <w:sz w:val="24"/>
        </w:rPr>
        <w:t>, pour décrire la situation actuelle. Häfele est toujours fortement impactée par les difficultés des sous-traitants européens et asiatiques.</w:t>
      </w:r>
    </w:p>
    <w:p w14:paraId="2C557049" w14:textId="518CC332" w:rsidR="008B609A" w:rsidRDefault="0018197E" w:rsidP="00E8109D">
      <w:pPr>
        <w:pStyle w:val="FlietextHaefele-PR"/>
        <w:spacing w:line="261" w:lineRule="exact"/>
        <w:ind w:right="283"/>
        <w:rPr>
          <w:rFonts w:cs="Times"/>
        </w:rPr>
      </w:pPr>
      <w:r>
        <w:t xml:space="preserve">Mais globalement, Häfele a pu réagir de manière rapide et dynamique aux difficultés et aux défis de la pandémie lors de l’exercice écoulé et a pu poursuivre son exploitation sans interruption. </w:t>
      </w:r>
    </w:p>
    <w:p w14:paraId="7A62F195" w14:textId="473344F5" w:rsidR="00F56FDC" w:rsidRDefault="00F56FDC" w:rsidP="00E8109D">
      <w:pPr>
        <w:pStyle w:val="FlietextHaefele-PR"/>
        <w:spacing w:line="261" w:lineRule="exact"/>
        <w:ind w:right="283"/>
        <w:rPr>
          <w:rFonts w:cs="Times"/>
        </w:rPr>
      </w:pPr>
    </w:p>
    <w:p w14:paraId="14E9400D" w14:textId="51195512" w:rsidR="009B260C" w:rsidRPr="00D87F0D" w:rsidRDefault="00D87F0D" w:rsidP="00E8109D">
      <w:pPr>
        <w:pStyle w:val="FlietextHaefele-PR"/>
        <w:spacing w:line="261" w:lineRule="exact"/>
        <w:ind w:right="283"/>
        <w:rPr>
          <w:rFonts w:ascii="Arial" w:hAnsi="Arial" w:cs="Arial"/>
          <w:b/>
          <w:bCs/>
        </w:rPr>
      </w:pPr>
      <w:r>
        <w:rPr>
          <w:rFonts w:ascii="Arial" w:hAnsi="Arial"/>
          <w:b/>
        </w:rPr>
        <w:t>Les offres numériques ont été fortement développées</w:t>
      </w:r>
    </w:p>
    <w:p w14:paraId="2C433D5E" w14:textId="5025FC13" w:rsidR="00D87F0D" w:rsidRDefault="00D87F0D" w:rsidP="00E8109D">
      <w:pPr>
        <w:pStyle w:val="FlietextHaefele-PR"/>
        <w:spacing w:line="261" w:lineRule="exact"/>
        <w:ind w:right="283"/>
        <w:rPr>
          <w:rFonts w:cs="Times"/>
        </w:rPr>
      </w:pPr>
      <w:r>
        <w:t xml:space="preserve">Häfele a fortement développé ses offres numériques dans tous les domaines et a été largement saluée pour cela. </w:t>
      </w:r>
      <w:r w:rsidR="006463CE" w:rsidRPr="006463CE">
        <w:t xml:space="preserve">Häfele </w:t>
      </w:r>
      <w:proofErr w:type="spellStart"/>
      <w:r w:rsidR="006463CE" w:rsidRPr="006463CE">
        <w:t>Discoveries</w:t>
      </w:r>
      <w:proofErr w:type="spellEnd"/>
      <w:r w:rsidR="006463CE" w:rsidRPr="006463CE">
        <w:t>, la présence numérique de l'entreprise à l'</w:t>
      </w:r>
      <w:proofErr w:type="spellStart"/>
      <w:r w:rsidR="006463CE" w:rsidRPr="006463CE">
        <w:t>interzum</w:t>
      </w:r>
      <w:proofErr w:type="spellEnd"/>
      <w:r w:rsidR="006463CE" w:rsidRPr="006463CE">
        <w:t xml:space="preserve"> de l'année dernière - le salon international de référence qui se tient au printemps - a été accueillie avec enthousiasme </w:t>
      </w:r>
      <w:r w:rsidR="006463CE">
        <w:t>par les clients et les employés, et a reçu de nombreux prix prestigieux.</w:t>
      </w:r>
      <w:r>
        <w:t xml:space="preserve"> Parmi eux, il y a notamment les prix </w:t>
      </w:r>
      <w:r w:rsidR="006463CE">
        <w:t>« </w:t>
      </w:r>
      <w:r>
        <w:t xml:space="preserve">UX Design </w:t>
      </w:r>
      <w:proofErr w:type="spellStart"/>
      <w:r>
        <w:t>Award</w:t>
      </w:r>
      <w:proofErr w:type="spellEnd"/>
      <w:r w:rsidR="006463CE">
        <w:t> »</w:t>
      </w:r>
      <w:r>
        <w:t xml:space="preserve">, </w:t>
      </w:r>
      <w:r w:rsidR="006463CE">
        <w:t>« </w:t>
      </w:r>
      <w:proofErr w:type="spellStart"/>
      <w:r>
        <w:t>red</w:t>
      </w:r>
      <w:proofErr w:type="spellEnd"/>
      <w:r>
        <w:t xml:space="preserve"> dot communication </w:t>
      </w:r>
      <w:proofErr w:type="spellStart"/>
      <w:r>
        <w:t>award</w:t>
      </w:r>
      <w:proofErr w:type="spellEnd"/>
      <w:r w:rsidR="006463CE">
        <w:t> »</w:t>
      </w:r>
      <w:r>
        <w:t xml:space="preserve"> et </w:t>
      </w:r>
      <w:r w:rsidR="006463CE">
        <w:t>« </w:t>
      </w:r>
      <w:proofErr w:type="spellStart"/>
      <w:r>
        <w:t>Galaxy</w:t>
      </w:r>
      <w:proofErr w:type="spellEnd"/>
      <w:r>
        <w:t xml:space="preserve"> </w:t>
      </w:r>
      <w:proofErr w:type="spellStart"/>
      <w:r>
        <w:t>Award</w:t>
      </w:r>
      <w:proofErr w:type="spellEnd"/>
      <w:r w:rsidR="006463CE">
        <w:t> »</w:t>
      </w:r>
      <w:r>
        <w:t xml:space="preserve">. Pour Häfele, il s’agit d'une véritable vague numérique axée sur le commerce électronique et l’interaction avec les clients. La plateforme </w:t>
      </w:r>
      <w:proofErr w:type="spellStart"/>
      <w:r>
        <w:t>Discoveries</w:t>
      </w:r>
      <w:proofErr w:type="spellEnd"/>
      <w:r>
        <w:t>, utilisée depuis comme showroom numérique international, en fait partie, tout comme les nouvelles fonctionnalités de la boutique en ligne Häfele et l’important développement du portefeuille de services Häfele axés sur les besoins. Ainsi, l’académie Häfele, en pleine expansion, prépare désormais les clients et les personnes intéressées aux nouveaux segments de marché grâce à des offres de formation numériques et analogiques.</w:t>
      </w:r>
    </w:p>
    <w:p w14:paraId="4E047CA4" w14:textId="7A3779B5" w:rsidR="00940B4B" w:rsidRDefault="00940B4B" w:rsidP="00E8109D">
      <w:pPr>
        <w:pStyle w:val="FlietextHaefele-PR"/>
        <w:spacing w:line="261" w:lineRule="exact"/>
        <w:ind w:right="283"/>
        <w:rPr>
          <w:rFonts w:cs="Times"/>
        </w:rPr>
      </w:pPr>
    </w:p>
    <w:p w14:paraId="3D4508AB" w14:textId="0D8D09CD" w:rsidR="00FD7B2C" w:rsidRPr="007D13AD" w:rsidRDefault="00FD7B2C" w:rsidP="00E8109D">
      <w:pPr>
        <w:pStyle w:val="FlietextHaefele-PR"/>
        <w:spacing w:line="261" w:lineRule="exact"/>
        <w:ind w:right="283"/>
        <w:rPr>
          <w:rFonts w:ascii="Arial" w:hAnsi="Arial" w:cs="Arial"/>
          <w:b/>
          <w:bCs/>
        </w:rPr>
      </w:pPr>
      <w:r>
        <w:rPr>
          <w:rFonts w:ascii="Arial" w:hAnsi="Arial"/>
          <w:b/>
        </w:rPr>
        <w:t xml:space="preserve">L’éclairage dans les meubles et les pièces </w:t>
      </w:r>
    </w:p>
    <w:p w14:paraId="1E086C1C" w14:textId="75FE5367" w:rsidR="00940B4B" w:rsidRDefault="00CC7FB1" w:rsidP="00E8109D">
      <w:pPr>
        <w:pStyle w:val="FlietextHaefele-PR"/>
        <w:spacing w:line="261" w:lineRule="exact"/>
        <w:ind w:right="283"/>
      </w:pPr>
      <w:r>
        <w:t>Häfele s’est déjà fait un nom en tant que spécialiste, reconnu au niveau international, de l’éclairage LED dans les meubles. Avec l’acquisition de Nimb</w:t>
      </w:r>
      <w:r w:rsidR="00A1388B">
        <w:t>us, fabricant d’éclairage architectural</w:t>
      </w:r>
      <w:r>
        <w:t xml:space="preserve">, l’entreprise s’est dotée de l’expertise nécessaire en matière d’éclairage </w:t>
      </w:r>
      <w:r w:rsidR="00A1388B">
        <w:t xml:space="preserve">des </w:t>
      </w:r>
      <w:r w:rsidR="00CC3082">
        <w:t>espaces</w:t>
      </w:r>
      <w:r>
        <w:t>. Outre l’a</w:t>
      </w:r>
      <w:r w:rsidR="00A52904">
        <w:t>meublement multifonctionnel, la demande de</w:t>
      </w:r>
      <w:r>
        <w:t xml:space="preserve"> concepts d’éclairage </w:t>
      </w:r>
      <w:r w:rsidR="00A52904">
        <w:t>globaux</w:t>
      </w:r>
      <w:r>
        <w:t xml:space="preserve"> pour les pièces de vie et de </w:t>
      </w:r>
      <w:r w:rsidR="00176BD6">
        <w:t xml:space="preserve">bureau </w:t>
      </w:r>
      <w:r w:rsidR="00A52904">
        <w:t>est en forte augmentation</w:t>
      </w:r>
      <w:r>
        <w:t>. L’entreprise y voit de belles opportunités</w:t>
      </w:r>
      <w:r w:rsidR="00CE39C9" w:rsidRPr="00CE39C9">
        <w:t xml:space="preserve"> pour développer de nouveaux secteurs d'activit</w:t>
      </w:r>
      <w:r w:rsidR="00CE39C9">
        <w:t>é qui profiteront à ses clients</w:t>
      </w:r>
      <w:r>
        <w:t xml:space="preserve">. L’une des missions les plus importantes de la nouvelle académie Häfele est de transformer les fabricants de meubles en « concepteurs de lumière » compétents à l’aide de la technologie Connect </w:t>
      </w:r>
      <w:proofErr w:type="spellStart"/>
      <w:r>
        <w:t>Mesh</w:t>
      </w:r>
      <w:proofErr w:type="spellEnd"/>
      <w:r>
        <w:t xml:space="preserve"> 24 volts.</w:t>
      </w:r>
    </w:p>
    <w:p w14:paraId="38D27FD8" w14:textId="7CA596C8" w:rsidR="00E3241F" w:rsidRDefault="00E3241F" w:rsidP="00E8109D">
      <w:pPr>
        <w:pStyle w:val="FlietextHaefele-PR"/>
        <w:spacing w:line="261" w:lineRule="exact"/>
        <w:ind w:right="283"/>
      </w:pPr>
    </w:p>
    <w:p w14:paraId="7796767B" w14:textId="77777777" w:rsidR="00E3241F" w:rsidRDefault="00E3241F" w:rsidP="00E8109D">
      <w:pPr>
        <w:pStyle w:val="FlietextHaefele-PR"/>
        <w:spacing w:line="261" w:lineRule="exact"/>
        <w:ind w:right="283"/>
        <w:rPr>
          <w:rFonts w:cs="Times"/>
        </w:rPr>
      </w:pPr>
    </w:p>
    <w:p w14:paraId="64C17363" w14:textId="77777777" w:rsidR="009D1A9B" w:rsidRDefault="009D1A9B" w:rsidP="00E8109D">
      <w:pPr>
        <w:pStyle w:val="FlietextHaefele-PR"/>
        <w:spacing w:line="261" w:lineRule="exact"/>
        <w:ind w:right="283"/>
        <w:rPr>
          <w:rFonts w:cs="Times"/>
        </w:rPr>
      </w:pPr>
    </w:p>
    <w:p w14:paraId="6C74991E" w14:textId="05118C1F" w:rsidR="005E1A8F" w:rsidRPr="003C0CC6" w:rsidRDefault="005E1A8F" w:rsidP="00E8109D">
      <w:pPr>
        <w:pStyle w:val="FlietextHaefele-PR"/>
        <w:spacing w:line="261" w:lineRule="exact"/>
        <w:ind w:right="283"/>
        <w:rPr>
          <w:rFonts w:ascii="Arial" w:hAnsi="Arial" w:cs="Arial"/>
          <w:b/>
          <w:bCs/>
        </w:rPr>
      </w:pPr>
      <w:r>
        <w:rPr>
          <w:rFonts w:ascii="Arial" w:hAnsi="Arial"/>
          <w:b/>
        </w:rPr>
        <w:lastRenderedPageBreak/>
        <w:t>Perspectives : investir dans un avenir durable</w:t>
      </w:r>
    </w:p>
    <w:p w14:paraId="4E08032B" w14:textId="3B73838A" w:rsidR="00660DCE" w:rsidRDefault="00470A98" w:rsidP="00E8109D">
      <w:pPr>
        <w:pStyle w:val="FlietextHaefele-PR"/>
        <w:spacing w:line="261" w:lineRule="exact"/>
        <w:ind w:right="283"/>
        <w:rPr>
          <w:rFonts w:cs="Times"/>
        </w:rPr>
      </w:pPr>
      <w:r>
        <w:t xml:space="preserve">En 2023, Häfele fêtera ses 100 ans d’existence et fera ainsi partie du club </w:t>
      </w:r>
      <w:r w:rsidR="00260C56">
        <w:t>exclusif des 2 % d’</w:t>
      </w:r>
      <w:r>
        <w:t>entreprises familiale</w:t>
      </w:r>
      <w:r w:rsidR="00260C56">
        <w:t>s allemandes qui atteignent cette étape majeure.</w:t>
      </w:r>
      <w:r>
        <w:t xml:space="preserve"> À l’occasion de ce centenaire, le groupe Häfele regarde vers l’avenir avec une grande confiance et des projets ambitieux. Au cours de cette année, l’entreprise investira dans l’augmentation de la productivité de ses usines et lance la construction d’un nouv</w:t>
      </w:r>
      <w:r w:rsidR="00260C56">
        <w:t>eau bâtiment au siège de Nagold, dont les plans indiquent l’originalité</w:t>
      </w:r>
      <w:r>
        <w:t xml:space="preserve">. Le nouveau </w:t>
      </w:r>
      <w:r w:rsidR="00266307">
        <w:t xml:space="preserve">Häfele Dynamics Center </w:t>
      </w:r>
      <w:r>
        <w:t xml:space="preserve">doit évoquer et matérialiser la vision positive de l’entreprise </w:t>
      </w:r>
      <w:r w:rsidR="00266307">
        <w:t>d’</w:t>
      </w:r>
      <w:r>
        <w:t>un avenir durable</w:t>
      </w:r>
      <w:r w:rsidR="00266307">
        <w:t>,</w:t>
      </w:r>
      <w:r>
        <w:t xml:space="preserve"> </w:t>
      </w:r>
      <w:r w:rsidR="00035BFE">
        <w:t>grâce à</w:t>
      </w:r>
      <w:r>
        <w:t xml:space="preserve"> une architecture audacieuse. « Nous souhaitons montrer que le cœur de Häfele bat en Forêt-Noire », déclare le </w:t>
      </w:r>
      <w:r w:rsidR="004D1CC6">
        <w:t>D</w:t>
      </w:r>
      <w:r>
        <w:t xml:space="preserve">irecteur </w:t>
      </w:r>
      <w:r w:rsidR="004D1CC6">
        <w:t>Marketing</w:t>
      </w:r>
      <w:r>
        <w:t xml:space="preserve"> Gregor </w:t>
      </w:r>
      <w:proofErr w:type="spellStart"/>
      <w:r>
        <w:t>Riekena</w:t>
      </w:r>
      <w:proofErr w:type="spellEnd"/>
      <w:r>
        <w:t xml:space="preserve">, « et que la Forêt-Noire n’est pas seulement synonyme de pendules à coucou, mais peut être vraiment cool ». </w:t>
      </w:r>
      <w:r w:rsidR="00E3241F">
        <w:br/>
      </w:r>
    </w:p>
    <w:p w14:paraId="47FD58BC" w14:textId="1BC02CD9" w:rsidR="00B919F1" w:rsidRDefault="004C7734" w:rsidP="00E8109D">
      <w:pPr>
        <w:pStyle w:val="FlietextHaefele-PR"/>
        <w:spacing w:line="261" w:lineRule="exact"/>
        <w:ind w:right="283"/>
      </w:pPr>
      <w:r>
        <w:t xml:space="preserve">Depuis sa mise en service en 1974, Häfele a construit, transformé, modernisé ou optimisé tous les deux ans son site dans la zone industrielle de </w:t>
      </w:r>
      <w:proofErr w:type="spellStart"/>
      <w:r>
        <w:t>Wolfsberg</w:t>
      </w:r>
      <w:proofErr w:type="spellEnd"/>
      <w:r>
        <w:t xml:space="preserve"> à Nagold. </w:t>
      </w:r>
    </w:p>
    <w:p w14:paraId="6D229C48" w14:textId="162100C2" w:rsidR="00FA1036" w:rsidRDefault="00B919F1" w:rsidP="00E8109D">
      <w:pPr>
        <w:pStyle w:val="FlietextHaefele-PR"/>
        <w:spacing w:line="261" w:lineRule="exact"/>
        <w:ind w:right="283"/>
      </w:pPr>
      <w:r w:rsidRPr="00B919F1">
        <w:t xml:space="preserve">Mais aujourd'hui, l'objectif est de réaliser bien davantage. Il s'agit de définir sa place dans le monde et de préparer le prochain chapitre de l'histoire de l'entreprise. Il s'agit également d'utiliser une technologie de pointe pour créer une nouvelle logistique transparente dont tous nos clients pourront faire l'expérience et qui permettra un traitement et une livraison plus rapides et mieux personnalisés des commandes dans le monde entier. </w:t>
      </w:r>
      <w:r w:rsidR="004C7734">
        <w:t xml:space="preserve">Le </w:t>
      </w:r>
      <w:r w:rsidRPr="00B919F1">
        <w:t>Häfele Dynamics Centre</w:t>
      </w:r>
      <w:r w:rsidR="004C7734">
        <w:t xml:space="preserve"> donne également vie à un nouve</w:t>
      </w:r>
      <w:r>
        <w:t>au showroom</w:t>
      </w:r>
      <w:r w:rsidR="004C7734">
        <w:t xml:space="preserve"> et</w:t>
      </w:r>
      <w:r>
        <w:t xml:space="preserve"> à</w:t>
      </w:r>
      <w:r w:rsidR="004C7734">
        <w:t xml:space="preserve"> de nouveaux formats de rencontre avec les partenaires commerciaux, les start-ups et les collaboratrices et collaborateurs. </w:t>
      </w:r>
    </w:p>
    <w:p w14:paraId="0B26D577" w14:textId="77777777" w:rsidR="00E3241F" w:rsidRDefault="00E3241F" w:rsidP="00E8109D">
      <w:pPr>
        <w:pStyle w:val="FlietextHaefele-PR"/>
        <w:spacing w:line="261" w:lineRule="exact"/>
        <w:ind w:right="283"/>
        <w:rPr>
          <w:rFonts w:cs="Times"/>
        </w:rPr>
      </w:pPr>
    </w:p>
    <w:p w14:paraId="1540B633" w14:textId="5AC8A1EF" w:rsidR="00593226" w:rsidRDefault="00FE7F6E" w:rsidP="00E8109D">
      <w:pPr>
        <w:pStyle w:val="FlietextHaefele-PR"/>
        <w:spacing w:line="261" w:lineRule="exact"/>
        <w:ind w:right="283"/>
        <w:rPr>
          <w:rFonts w:cs="Times"/>
        </w:rPr>
      </w:pPr>
      <w:r>
        <w:t xml:space="preserve">Il s’agit d’un projet extrêmement ambitieux, dont les coûts sont estimés par l’entreprise à plusieurs dizaines </w:t>
      </w:r>
      <w:r w:rsidR="00FC7F35">
        <w:t xml:space="preserve">de millions d’euros. Et oui, </w:t>
      </w:r>
      <w:r>
        <w:t xml:space="preserve">ce sera bien le site de Nagold, comme le souligne Sibylle </w:t>
      </w:r>
      <w:proofErr w:type="spellStart"/>
      <w:r>
        <w:t>Thierer</w:t>
      </w:r>
      <w:proofErr w:type="spellEnd"/>
      <w:r>
        <w:t xml:space="preserve"> : « Häfele y est profondément enraciné. C’est d’ici que nous avons évolué d’une présence régionale à une présence nationale et, </w:t>
      </w:r>
      <w:r w:rsidR="002D11E6">
        <w:t>dès les</w:t>
      </w:r>
      <w:r>
        <w:t xml:space="preserve"> années soixante, dans le monde entier. Aujourd’hui encore, Häfele est considérée dans le monde entier comme le garant d</w:t>
      </w:r>
      <w:r w:rsidR="00A130A3">
        <w:t xml:space="preserve">es normes de qualité allemande </w:t>
      </w:r>
      <w:r>
        <w:t>dans le secteur des meubles, en quelque sorte la référence absolue made in Nagold. Il en sera de même à l’avenir ».</w:t>
      </w:r>
    </w:p>
    <w:p w14:paraId="2EF2C76F" w14:textId="77777777" w:rsidR="00E27361" w:rsidRDefault="00E27361" w:rsidP="00E8109D">
      <w:pPr>
        <w:pStyle w:val="FlietextHaefele-PR"/>
        <w:spacing w:line="261" w:lineRule="exact"/>
        <w:ind w:right="283"/>
        <w:rPr>
          <w:rFonts w:cs="Times"/>
        </w:rPr>
      </w:pPr>
    </w:p>
    <w:p w14:paraId="515B4E23" w14:textId="349364A6" w:rsidR="00804963" w:rsidRPr="00804963" w:rsidRDefault="009A41EF" w:rsidP="00804963">
      <w:pPr>
        <w:pStyle w:val="FlietextHaefele-PR"/>
        <w:spacing w:line="261" w:lineRule="exact"/>
        <w:ind w:right="283"/>
        <w:outlineLvl w:val="0"/>
      </w:pPr>
      <w:r>
        <w:t xml:space="preserve">Pour toute information complémentaire, veuillez contacter : </w:t>
      </w:r>
    </w:p>
    <w:p w14:paraId="36D18170" w14:textId="10213EDC" w:rsidR="00804963" w:rsidRDefault="00804963" w:rsidP="00804963">
      <w:pPr>
        <w:spacing w:before="240"/>
        <w:ind w:right="565"/>
        <w:rPr>
          <w:rFonts w:ascii="Times" w:eastAsia="Times" w:hAnsi="Times"/>
          <w:sz w:val="24"/>
        </w:rPr>
      </w:pPr>
      <w:r>
        <w:rPr>
          <w:rFonts w:ascii="Times" w:eastAsia="Times" w:hAnsi="Times"/>
          <w:sz w:val="24"/>
        </w:rPr>
        <w:t>Jonathan Rosereau</w:t>
      </w:r>
      <w:r w:rsidRPr="007F4D51">
        <w:rPr>
          <w:rFonts w:ascii="Times" w:eastAsia="Times" w:hAnsi="Times"/>
          <w:sz w:val="24"/>
        </w:rPr>
        <w:t xml:space="preserve"> </w:t>
      </w:r>
      <w:r w:rsidR="00E3241F">
        <w:rPr>
          <w:rFonts w:ascii="Times" w:eastAsia="Times" w:hAnsi="Times"/>
          <w:sz w:val="24"/>
        </w:rPr>
        <w:t xml:space="preserve">| </w:t>
      </w:r>
      <w:bookmarkStart w:id="0" w:name="_GoBack"/>
      <w:bookmarkEnd w:id="0"/>
      <w:r>
        <w:rPr>
          <w:rFonts w:ascii="Times" w:eastAsia="Times" w:hAnsi="Times"/>
          <w:sz w:val="24"/>
        </w:rPr>
        <w:t>Häfele France SARL</w:t>
      </w:r>
      <w:r>
        <w:rPr>
          <w:rFonts w:ascii="Times" w:eastAsia="Times" w:hAnsi="Times"/>
          <w:sz w:val="24"/>
        </w:rPr>
        <w:br/>
      </w:r>
      <w:r w:rsidRPr="007F4D51">
        <w:rPr>
          <w:rFonts w:ascii="Times" w:eastAsia="Times" w:hAnsi="Times"/>
          <w:sz w:val="24"/>
        </w:rPr>
        <w:t xml:space="preserve">Z.A. des Châtaigniers - 10 allée Benoist  </w:t>
      </w:r>
      <w:proofErr w:type="spellStart"/>
      <w:r w:rsidRPr="007F4D51">
        <w:rPr>
          <w:rFonts w:ascii="Times" w:eastAsia="Times" w:hAnsi="Times"/>
          <w:sz w:val="24"/>
        </w:rPr>
        <w:t>Dubost</w:t>
      </w:r>
      <w:proofErr w:type="spellEnd"/>
      <w:r w:rsidRPr="007F4D51">
        <w:rPr>
          <w:rFonts w:ascii="Times" w:eastAsia="Times" w:hAnsi="Times"/>
          <w:sz w:val="24"/>
        </w:rPr>
        <w:t xml:space="preserve"> - 95157 Taverny </w:t>
      </w:r>
      <w:r>
        <w:rPr>
          <w:rFonts w:ascii="Times" w:eastAsia="Times" w:hAnsi="Times"/>
          <w:sz w:val="24"/>
        </w:rPr>
        <w:t>C</w:t>
      </w:r>
      <w:r w:rsidRPr="007F4D51">
        <w:rPr>
          <w:rFonts w:ascii="Times" w:eastAsia="Times" w:hAnsi="Times"/>
          <w:sz w:val="24"/>
        </w:rPr>
        <w:t>edex</w:t>
      </w:r>
      <w:r>
        <w:rPr>
          <w:rFonts w:ascii="Times" w:eastAsia="Times" w:hAnsi="Times"/>
          <w:sz w:val="24"/>
        </w:rPr>
        <w:br/>
      </w:r>
      <w:r w:rsidRPr="007F4D51">
        <w:rPr>
          <w:rFonts w:ascii="Times" w:eastAsia="Times" w:hAnsi="Times"/>
          <w:sz w:val="24"/>
        </w:rPr>
        <w:lastRenderedPageBreak/>
        <w:t>Tél. +33 (0)1 30 40 54 64 | Fax +33 (0)1 30 40 54 61</w:t>
      </w:r>
      <w:r>
        <w:rPr>
          <w:rFonts w:ascii="Times" w:eastAsia="Times" w:hAnsi="Times"/>
          <w:sz w:val="24"/>
        </w:rPr>
        <w:br/>
      </w:r>
      <w:r w:rsidRPr="007F4D51">
        <w:rPr>
          <w:rFonts w:ascii="Times" w:eastAsia="Times" w:hAnsi="Times"/>
          <w:sz w:val="24"/>
        </w:rPr>
        <w:t xml:space="preserve">E-mail : </w:t>
      </w:r>
      <w:hyperlink r:id="rId8" w:history="1">
        <w:r w:rsidRPr="00E3241F">
          <w:rPr>
            <w:rStyle w:val="Lienhypertexte"/>
            <w:rFonts w:ascii="Times" w:eastAsia="Times" w:hAnsi="Times"/>
            <w:sz w:val="24"/>
          </w:rPr>
          <w:t>jrosereau@hafele.fr</w:t>
        </w:r>
      </w:hyperlink>
      <w:r w:rsidRPr="007F4D51">
        <w:rPr>
          <w:rFonts w:ascii="Times" w:eastAsia="Times" w:hAnsi="Times"/>
          <w:sz w:val="24"/>
        </w:rPr>
        <w:t xml:space="preserve"> | Internet : </w:t>
      </w:r>
      <w:hyperlink r:id="rId9" w:history="1">
        <w:r w:rsidR="00E3241F" w:rsidRPr="00871113">
          <w:rPr>
            <w:rStyle w:val="Lienhypertexte"/>
            <w:rFonts w:ascii="Times" w:eastAsia="Times" w:hAnsi="Times"/>
            <w:sz w:val="24"/>
          </w:rPr>
          <w:t>www.hafele.fr</w:t>
        </w:r>
      </w:hyperlink>
    </w:p>
    <w:p w14:paraId="78635D21" w14:textId="77777777" w:rsidR="00E3241F" w:rsidRDefault="00E3241F" w:rsidP="00804963">
      <w:pPr>
        <w:spacing w:before="240"/>
        <w:ind w:right="565"/>
        <w:rPr>
          <w:rFonts w:ascii="Times" w:eastAsia="Times" w:hAnsi="Times"/>
          <w:sz w:val="24"/>
        </w:rPr>
      </w:pPr>
    </w:p>
    <w:p w14:paraId="57D4BA48" w14:textId="2793DD4B" w:rsidR="00B635F3" w:rsidRPr="00D14796" w:rsidRDefault="00B635F3" w:rsidP="00B635F3">
      <w:pPr>
        <w:pStyle w:val="FlietextHaefele-PR"/>
        <w:spacing w:line="261" w:lineRule="exact"/>
        <w:ind w:right="283"/>
      </w:pPr>
      <w:r>
        <w:t xml:space="preserve">Légendes : </w:t>
      </w:r>
    </w:p>
    <w:p w14:paraId="16FB316D" w14:textId="77777777" w:rsidR="00B635F3" w:rsidRPr="00D14796" w:rsidRDefault="00B635F3" w:rsidP="00B635F3">
      <w:pPr>
        <w:pStyle w:val="FlietextHaefele-PR"/>
        <w:spacing w:line="261" w:lineRule="exact"/>
        <w:ind w:right="283"/>
      </w:pPr>
    </w:p>
    <w:p w14:paraId="5AC2A150" w14:textId="6A51E13A" w:rsidR="00F83A39" w:rsidRPr="004A5C02" w:rsidRDefault="005D5C11" w:rsidP="00F83A39">
      <w:pPr>
        <w:pStyle w:val="FlietextHaefele-PR"/>
        <w:tabs>
          <w:tab w:val="left" w:pos="0"/>
          <w:tab w:val="left" w:pos="708"/>
          <w:tab w:val="left" w:pos="1416"/>
          <w:tab w:val="left" w:pos="2124"/>
          <w:tab w:val="left" w:pos="3540"/>
          <w:tab w:val="left" w:pos="4248"/>
          <w:tab w:val="left" w:pos="5387"/>
        </w:tabs>
        <w:spacing w:line="261" w:lineRule="exact"/>
        <w:ind w:right="283" w:firstLine="3"/>
      </w:pPr>
      <w:r w:rsidRPr="005D5C11">
        <w:t>240222_fig1_Hafele_Rapport_Financier_2021_CEO</w:t>
      </w:r>
      <w:r w:rsidR="00F83A39">
        <w:t>.jpg</w:t>
      </w:r>
    </w:p>
    <w:p w14:paraId="37426536" w14:textId="09130430" w:rsidR="00F471CF" w:rsidRDefault="00B635F3" w:rsidP="002D11E6">
      <w:pPr>
        <w:pStyle w:val="FlietextHaefele-PR"/>
        <w:tabs>
          <w:tab w:val="left" w:pos="0"/>
          <w:tab w:val="left" w:pos="708"/>
          <w:tab w:val="left" w:pos="1416"/>
          <w:tab w:val="left" w:pos="2124"/>
          <w:tab w:val="left" w:pos="3540"/>
          <w:tab w:val="left" w:pos="4248"/>
          <w:tab w:val="left" w:pos="5387"/>
        </w:tabs>
        <w:spacing w:line="261" w:lineRule="exact"/>
        <w:ind w:right="283"/>
      </w:pPr>
      <w:r>
        <w:t xml:space="preserve">Sibylle </w:t>
      </w:r>
      <w:proofErr w:type="spellStart"/>
      <w:r>
        <w:t>Thierer</w:t>
      </w:r>
      <w:proofErr w:type="spellEnd"/>
      <w:r w:rsidR="00804963">
        <w:t>, CEO de l’entreprise</w:t>
      </w:r>
    </w:p>
    <w:p w14:paraId="5B5057EA" w14:textId="77777777" w:rsidR="00B635F3" w:rsidRPr="005C7E25" w:rsidRDefault="00B635F3" w:rsidP="00B635F3">
      <w:pPr>
        <w:pStyle w:val="FlietextHaefele-PR"/>
        <w:tabs>
          <w:tab w:val="left" w:pos="0"/>
          <w:tab w:val="left" w:pos="708"/>
          <w:tab w:val="left" w:pos="1416"/>
          <w:tab w:val="left" w:pos="2124"/>
          <w:tab w:val="left" w:pos="3540"/>
          <w:tab w:val="left" w:pos="4248"/>
          <w:tab w:val="left" w:pos="5387"/>
        </w:tabs>
        <w:spacing w:line="261" w:lineRule="exact"/>
        <w:ind w:right="283"/>
      </w:pPr>
    </w:p>
    <w:p w14:paraId="278AA71C" w14:textId="77777777" w:rsidR="005D5C11" w:rsidRDefault="005D5C11" w:rsidP="00B635F3">
      <w:pPr>
        <w:pStyle w:val="FlietextHaefele-PR"/>
        <w:tabs>
          <w:tab w:val="left" w:pos="0"/>
          <w:tab w:val="left" w:pos="708"/>
          <w:tab w:val="left" w:pos="1416"/>
          <w:tab w:val="left" w:pos="2124"/>
          <w:tab w:val="left" w:pos="3540"/>
          <w:tab w:val="left" w:pos="4248"/>
          <w:tab w:val="left" w:pos="5387"/>
        </w:tabs>
        <w:spacing w:line="261" w:lineRule="exact"/>
        <w:ind w:right="283" w:firstLine="3"/>
      </w:pPr>
      <w:r w:rsidRPr="005D5C11">
        <w:t>240222_fig2_Hafele_Rapport_Financier_2021_Dynamics_Center</w:t>
      </w:r>
      <w:r>
        <w:t>.jpg</w:t>
      </w:r>
    </w:p>
    <w:p w14:paraId="518844C9" w14:textId="57565F16" w:rsidR="00B635F3" w:rsidRDefault="00B635F3" w:rsidP="00B635F3">
      <w:pPr>
        <w:pStyle w:val="FlietextHaefele-PR"/>
        <w:tabs>
          <w:tab w:val="left" w:pos="0"/>
          <w:tab w:val="left" w:pos="708"/>
          <w:tab w:val="left" w:pos="1416"/>
          <w:tab w:val="left" w:pos="2124"/>
          <w:tab w:val="left" w:pos="3540"/>
          <w:tab w:val="left" w:pos="4248"/>
          <w:tab w:val="left" w:pos="5387"/>
        </w:tabs>
        <w:spacing w:line="261" w:lineRule="exact"/>
        <w:ind w:right="283" w:firstLine="3"/>
      </w:pPr>
      <w:r>
        <w:t xml:space="preserve">Commandé aujourd’hui, livré demain – Häfele s’est fait un nom en tant que prestataire de services logistiques fiables auprès de ses partenaires commerciaux dans le monde entier, même en temps de pandémie. La construction d’un quatrième entrepôt de grande hauteur au centre d’expédition de Häfele sur le site </w:t>
      </w:r>
      <w:proofErr w:type="spellStart"/>
      <w:r>
        <w:t>Wolfsberg</w:t>
      </w:r>
      <w:proofErr w:type="spellEnd"/>
      <w:r>
        <w:t xml:space="preserve"> de Nagold et les plans de construction du Häfele</w:t>
      </w:r>
      <w:r w:rsidR="006C6704">
        <w:t xml:space="preserve"> Dynamics Center</w:t>
      </w:r>
      <w:r>
        <w:t xml:space="preserve"> (vue aérienne sur la photo) veillent à ce qu’il en </w:t>
      </w:r>
      <w:r w:rsidR="006C6704">
        <w:t>soit</w:t>
      </w:r>
      <w:r>
        <w:t xml:space="preserve"> de même à l’avenir.</w:t>
      </w:r>
    </w:p>
    <w:p w14:paraId="73C3B4B9" w14:textId="77777777" w:rsidR="00B635F3" w:rsidRDefault="00B635F3" w:rsidP="00B635F3">
      <w:pPr>
        <w:pStyle w:val="FlietextHaefele-PR"/>
        <w:tabs>
          <w:tab w:val="left" w:pos="0"/>
          <w:tab w:val="left" w:pos="708"/>
          <w:tab w:val="left" w:pos="1416"/>
          <w:tab w:val="left" w:pos="2124"/>
          <w:tab w:val="left" w:pos="3540"/>
          <w:tab w:val="left" w:pos="4248"/>
          <w:tab w:val="left" w:pos="5387"/>
        </w:tabs>
        <w:spacing w:line="261" w:lineRule="exact"/>
        <w:ind w:right="283" w:firstLine="3"/>
      </w:pPr>
    </w:p>
    <w:p w14:paraId="35F91804" w14:textId="04D5D45F" w:rsidR="00B635F3" w:rsidRPr="009C257A" w:rsidRDefault="005D5C11" w:rsidP="00B635F3">
      <w:pPr>
        <w:pStyle w:val="FlietextHaefele-PR"/>
        <w:tabs>
          <w:tab w:val="left" w:pos="0"/>
          <w:tab w:val="left" w:pos="708"/>
          <w:tab w:val="left" w:pos="1416"/>
          <w:tab w:val="left" w:pos="2124"/>
          <w:tab w:val="left" w:pos="3540"/>
          <w:tab w:val="left" w:pos="4248"/>
          <w:tab w:val="left" w:pos="5387"/>
        </w:tabs>
        <w:spacing w:line="261" w:lineRule="exact"/>
        <w:ind w:right="283" w:firstLine="3"/>
      </w:pPr>
      <w:r w:rsidRPr="005D5C11">
        <w:t>240222_fig3_Hafele_Rapport_Financier_2021_Dynamics_Center.jpg</w:t>
      </w:r>
    </w:p>
    <w:p w14:paraId="5C97AF17" w14:textId="2D2D45C7" w:rsidR="00CE15FC" w:rsidRDefault="00D447E7" w:rsidP="00E8109D">
      <w:pPr>
        <w:pStyle w:val="FlietextHaefele-PR"/>
        <w:tabs>
          <w:tab w:val="left" w:pos="0"/>
          <w:tab w:val="left" w:pos="708"/>
          <w:tab w:val="left" w:pos="1416"/>
          <w:tab w:val="left" w:pos="2124"/>
          <w:tab w:val="left" w:pos="3540"/>
          <w:tab w:val="left" w:pos="4248"/>
          <w:tab w:val="left" w:pos="5387"/>
        </w:tabs>
        <w:spacing w:line="261" w:lineRule="exact"/>
        <w:ind w:right="283" w:firstLine="3"/>
      </w:pPr>
      <w:r w:rsidRPr="00D447E7">
        <w:t>Définir notre place dans le monde et écrire le prochain chapitre</w:t>
      </w:r>
      <w:r>
        <w:t xml:space="preserve"> de l'histoire de l'entreprise :</w:t>
      </w:r>
      <w:r w:rsidRPr="00D447E7">
        <w:t xml:space="preserve"> la construction du </w:t>
      </w:r>
      <w:r>
        <w:t xml:space="preserve">Häfele Dynamics Center </w:t>
      </w:r>
      <w:r w:rsidRPr="00D447E7">
        <w:t>posera un jalon pour le 100e anniversaire de l'entreprise l'année prochaine, et pour de nombreuses années à venir.</w:t>
      </w:r>
    </w:p>
    <w:p w14:paraId="4224F29A" w14:textId="12006A2E" w:rsidR="0009446B" w:rsidRDefault="009A41EF" w:rsidP="00E8109D">
      <w:pPr>
        <w:pStyle w:val="FlietextHaefele-PR"/>
        <w:tabs>
          <w:tab w:val="left" w:pos="0"/>
          <w:tab w:val="left" w:pos="708"/>
          <w:tab w:val="left" w:pos="1416"/>
          <w:tab w:val="left" w:pos="2124"/>
          <w:tab w:val="left" w:pos="3540"/>
          <w:tab w:val="left" w:pos="4248"/>
          <w:tab w:val="left" w:pos="5387"/>
        </w:tabs>
        <w:spacing w:line="261" w:lineRule="exact"/>
        <w:ind w:right="283"/>
        <w:jc w:val="right"/>
        <w:outlineLvl w:val="0"/>
      </w:pPr>
      <w:r>
        <w:t>Photos : Häfele</w:t>
      </w:r>
    </w:p>
    <w:p w14:paraId="34F618D7" w14:textId="088674A9" w:rsidR="009C2466" w:rsidRDefault="009C2466" w:rsidP="009C2466">
      <w:pPr>
        <w:pStyle w:val="FlietextHaefele-PR"/>
        <w:tabs>
          <w:tab w:val="left" w:pos="0"/>
          <w:tab w:val="left" w:pos="708"/>
          <w:tab w:val="left" w:pos="1416"/>
          <w:tab w:val="left" w:pos="2124"/>
          <w:tab w:val="left" w:pos="3540"/>
          <w:tab w:val="left" w:pos="4248"/>
          <w:tab w:val="left" w:pos="5387"/>
        </w:tabs>
        <w:spacing w:line="261" w:lineRule="exact"/>
        <w:ind w:right="-284"/>
        <w:outlineLvl w:val="0"/>
      </w:pPr>
    </w:p>
    <w:p w14:paraId="293630CB" w14:textId="77777777" w:rsidR="005845CA" w:rsidRDefault="005845CA" w:rsidP="009C2466">
      <w:pPr>
        <w:pStyle w:val="FlietextHaefele-PR"/>
        <w:tabs>
          <w:tab w:val="left" w:pos="0"/>
          <w:tab w:val="left" w:pos="708"/>
          <w:tab w:val="left" w:pos="1416"/>
          <w:tab w:val="left" w:pos="2124"/>
          <w:tab w:val="left" w:pos="3540"/>
          <w:tab w:val="left" w:pos="4248"/>
          <w:tab w:val="left" w:pos="5387"/>
        </w:tabs>
        <w:spacing w:line="261" w:lineRule="exact"/>
        <w:ind w:right="-284"/>
        <w:outlineLvl w:val="0"/>
      </w:pPr>
    </w:p>
    <w:p w14:paraId="4879DB3E" w14:textId="05DCBF21" w:rsidR="009C2466" w:rsidRDefault="009C2466" w:rsidP="009C2466">
      <w:pPr>
        <w:pStyle w:val="FlietextHaefele-PR"/>
        <w:tabs>
          <w:tab w:val="left" w:pos="0"/>
          <w:tab w:val="left" w:pos="708"/>
          <w:tab w:val="left" w:pos="1416"/>
          <w:tab w:val="left" w:pos="2124"/>
          <w:tab w:val="left" w:pos="3540"/>
          <w:tab w:val="left" w:pos="4248"/>
          <w:tab w:val="left" w:pos="5387"/>
        </w:tabs>
        <w:spacing w:line="261" w:lineRule="exact"/>
        <w:ind w:right="-284"/>
        <w:outlineLvl w:val="0"/>
      </w:pPr>
    </w:p>
    <w:p w14:paraId="251AFABB" w14:textId="190C3C03" w:rsidR="009C2466" w:rsidRPr="002842E9" w:rsidRDefault="009C2466" w:rsidP="009C2466">
      <w:pPr>
        <w:ind w:right="-1703"/>
        <w:rPr>
          <w:rFonts w:eastAsia="Calibri" w:cs="Arial"/>
          <w:color w:val="000000"/>
          <w:sz w:val="16"/>
          <w:szCs w:val="16"/>
        </w:rPr>
      </w:pPr>
      <w:r>
        <w:rPr>
          <w:b/>
          <w:color w:val="000000"/>
          <w:sz w:val="16"/>
        </w:rPr>
        <w:t>Häfele</w:t>
      </w:r>
      <w:r>
        <w:rPr>
          <w:color w:val="000000"/>
          <w:sz w:val="16"/>
        </w:rPr>
        <w:t xml:space="preserve"> est un groupe d’entreprises opérant à l’échelle internationale et dont le siège se situe à Nagold en Allemagne. Fondée en </w:t>
      </w:r>
      <w:r>
        <w:rPr>
          <w:sz w:val="16"/>
        </w:rPr>
        <w:t>1923</w:t>
      </w:r>
      <w:r>
        <w:rPr>
          <w:color w:val="000000"/>
          <w:sz w:val="16"/>
        </w:rPr>
        <w:t xml:space="preserve">, l’entreprise familiale fournit aujourd’hui à l’industrie de l’ameublement, à des architectes, à des concepteurs, à l’artisanat et au commerce des ferrures pour ameublement et bâtiment, de contrôle d’accès et de l’éclairage LED et ce, dans plus de </w:t>
      </w:r>
      <w:r>
        <w:rPr>
          <w:sz w:val="16"/>
        </w:rPr>
        <w:t>150 pays à travers le monde</w:t>
      </w:r>
      <w:r>
        <w:rPr>
          <w:color w:val="000000"/>
          <w:sz w:val="16"/>
        </w:rPr>
        <w:t xml:space="preserve">. Häfele développe et produit en Allemagne et en Hongrie. Avec 8000 collaborateurs, 38 filiales et de nombreuses autres représentations dans le monde entier, </w:t>
      </w:r>
      <w:r>
        <w:rPr>
          <w:sz w:val="16"/>
        </w:rPr>
        <w:t xml:space="preserve">le groupe Häfele a réalisé au cours de l’exercice </w:t>
      </w:r>
      <w:r>
        <w:rPr>
          <w:color w:val="000000"/>
          <w:sz w:val="16"/>
        </w:rPr>
        <w:t>2021 un chiffre d’affaires de 1,7 milliard d’euros avec un taux d’exportation de 79%.</w:t>
      </w:r>
    </w:p>
    <w:p w14:paraId="17119441" w14:textId="77777777" w:rsidR="009C2466" w:rsidRDefault="009C2466" w:rsidP="009C2466"/>
    <w:p w14:paraId="009D1428" w14:textId="7888D364" w:rsidR="009C2466" w:rsidRDefault="009C2466" w:rsidP="009C2466">
      <w:pPr>
        <w:pStyle w:val="FlietextHaefele-PR"/>
        <w:tabs>
          <w:tab w:val="left" w:pos="0"/>
          <w:tab w:val="left" w:pos="708"/>
          <w:tab w:val="left" w:pos="1416"/>
          <w:tab w:val="left" w:pos="2124"/>
          <w:tab w:val="left" w:pos="3540"/>
          <w:tab w:val="left" w:pos="4248"/>
          <w:tab w:val="left" w:pos="5387"/>
        </w:tabs>
        <w:spacing w:line="261" w:lineRule="exact"/>
        <w:ind w:right="-284"/>
        <w:outlineLvl w:val="0"/>
        <w:rPr>
          <w:sz w:val="28"/>
          <w:szCs w:val="28"/>
        </w:rPr>
      </w:pPr>
    </w:p>
    <w:p w14:paraId="3828F1F1" w14:textId="0566FCFC" w:rsidR="002A1E6A" w:rsidRPr="009C2466" w:rsidRDefault="002A1E6A" w:rsidP="009C2466">
      <w:pPr>
        <w:pStyle w:val="FlietextHaefele-PR"/>
        <w:tabs>
          <w:tab w:val="left" w:pos="0"/>
          <w:tab w:val="left" w:pos="708"/>
          <w:tab w:val="left" w:pos="1416"/>
          <w:tab w:val="left" w:pos="2124"/>
          <w:tab w:val="left" w:pos="3540"/>
          <w:tab w:val="left" w:pos="4248"/>
          <w:tab w:val="left" w:pos="5387"/>
        </w:tabs>
        <w:spacing w:line="261" w:lineRule="exact"/>
        <w:ind w:right="-284"/>
        <w:outlineLvl w:val="0"/>
        <w:rPr>
          <w:sz w:val="28"/>
          <w:szCs w:val="28"/>
        </w:rPr>
      </w:pPr>
    </w:p>
    <w:sectPr w:rsidR="002A1E6A" w:rsidRPr="009C2466" w:rsidSect="00CB243F">
      <w:headerReference w:type="default" r:id="rId10"/>
      <w:footerReference w:type="default" r:id="rId11"/>
      <w:pgSz w:w="11905" w:h="16837"/>
      <w:pgMar w:top="1701" w:right="2833" w:bottom="1843" w:left="1418" w:header="720" w:footer="5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72E75" w14:textId="77777777" w:rsidR="00AF5A7B" w:rsidRDefault="00AF5A7B">
      <w:r>
        <w:separator/>
      </w:r>
    </w:p>
  </w:endnote>
  <w:endnote w:type="continuationSeparator" w:id="0">
    <w:p w14:paraId="6452731E" w14:textId="77777777" w:rsidR="00AF5A7B" w:rsidRDefault="00AF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Times">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B0ABC" w14:textId="77777777" w:rsidR="00804963" w:rsidRDefault="00804963" w:rsidP="00804963">
    <w:pPr>
      <w:rPr>
        <w:i/>
        <w:sz w:val="17"/>
      </w:rPr>
    </w:pPr>
    <w:r>
      <w:rPr>
        <w:i/>
        <w:sz w:val="17"/>
      </w:rPr>
      <w:t xml:space="preserve">Contact Presse : </w:t>
    </w:r>
  </w:p>
  <w:p w14:paraId="5B478CC9" w14:textId="77777777" w:rsidR="00804963" w:rsidRDefault="00804963" w:rsidP="00804963">
    <w:pPr>
      <w:rPr>
        <w:i/>
        <w:sz w:val="17"/>
      </w:rPr>
    </w:pPr>
    <w:r>
      <w:rPr>
        <w:i/>
        <w:sz w:val="17"/>
      </w:rPr>
      <w:t>Jonathan Rosereau</w:t>
    </w:r>
    <w:r>
      <w:rPr>
        <w:i/>
        <w:sz w:val="17"/>
      </w:rPr>
      <w:tab/>
      <w:t>Tél : 01 30 40 54 64</w:t>
    </w:r>
    <w:r>
      <w:rPr>
        <w:i/>
        <w:sz w:val="17"/>
      </w:rPr>
      <w:tab/>
      <w:t xml:space="preserve">Email : </w:t>
    </w:r>
    <w:r w:rsidRPr="008D6DD3">
      <w:rPr>
        <w:i/>
        <w:sz w:val="17"/>
      </w:rPr>
      <w:t>jrosereau@hafele.fr</w:t>
    </w:r>
  </w:p>
  <w:p w14:paraId="62F0E797" w14:textId="77777777" w:rsidR="00804963" w:rsidRDefault="00804963" w:rsidP="00804963">
    <w:pPr>
      <w:rPr>
        <w:i/>
        <w:sz w:val="17"/>
      </w:rPr>
    </w:pPr>
  </w:p>
  <w:p w14:paraId="4F976DF8" w14:textId="320D0F8B" w:rsidR="005F0B35" w:rsidRPr="00804963" w:rsidRDefault="00804963" w:rsidP="00804963">
    <w:pPr>
      <w:ind w:right="-1703"/>
      <w:rPr>
        <w:sz w:val="17"/>
      </w:rPr>
    </w:pPr>
    <w:r>
      <w:rPr>
        <w:b/>
        <w:sz w:val="17"/>
      </w:rPr>
      <w:t>Häfele France SARL</w:t>
    </w:r>
    <w:r>
      <w:rPr>
        <w:sz w:val="17"/>
      </w:rPr>
      <w:t xml:space="preserve"> | Z.A. des Châtaigniers </w:t>
    </w:r>
    <w:r>
      <w:rPr>
        <w:i/>
        <w:sz w:val="17"/>
      </w:rPr>
      <w:t xml:space="preserve">∙ </w:t>
    </w:r>
    <w:r>
      <w:rPr>
        <w:sz w:val="17"/>
      </w:rPr>
      <w:t xml:space="preserve">10 allée Benoist  </w:t>
    </w:r>
    <w:proofErr w:type="spellStart"/>
    <w:r>
      <w:rPr>
        <w:sz w:val="17"/>
      </w:rPr>
      <w:t>Dubost</w:t>
    </w:r>
    <w:proofErr w:type="spellEnd"/>
    <w:r>
      <w:rPr>
        <w:sz w:val="17"/>
      </w:rPr>
      <w:t xml:space="preserve"> </w:t>
    </w:r>
    <w:r>
      <w:rPr>
        <w:i/>
        <w:sz w:val="17"/>
      </w:rPr>
      <w:t>∙</w:t>
    </w:r>
    <w:r>
      <w:rPr>
        <w:sz w:val="17"/>
      </w:rPr>
      <w:t xml:space="preserve"> 95157 Taverny Cedex </w:t>
    </w:r>
    <w:r>
      <w:rPr>
        <w:sz w:val="17"/>
      </w:rPr>
      <w:br/>
      <w:t>Tél. +33 (0)1 30 40 54 50 | Fax +33 (0)1 30 40 54 61 | Email : info@hafele.fr | Site : www.hafele.fr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F314B" w14:textId="77777777" w:rsidR="00AF5A7B" w:rsidRDefault="00AF5A7B">
      <w:r>
        <w:separator/>
      </w:r>
    </w:p>
  </w:footnote>
  <w:footnote w:type="continuationSeparator" w:id="0">
    <w:p w14:paraId="50F08607" w14:textId="77777777" w:rsidR="00AF5A7B" w:rsidRDefault="00AF5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D90A0" w14:textId="77777777" w:rsidR="005F0B35" w:rsidRDefault="005F0B35">
    <w:pPr>
      <w:tabs>
        <w:tab w:val="left" w:pos="8343"/>
      </w:tabs>
      <w:jc w:val="right"/>
      <w:rPr>
        <w:b/>
        <w:sz w:val="12"/>
      </w:rPr>
    </w:pPr>
  </w:p>
  <w:p w14:paraId="3681F702" w14:textId="77777777" w:rsidR="005F0B35" w:rsidRDefault="005F0B35">
    <w:pPr>
      <w:tabs>
        <w:tab w:val="left" w:pos="8343"/>
      </w:tabs>
      <w:ind w:right="-1703"/>
      <w:jc w:val="right"/>
      <w:rPr>
        <w:b/>
      </w:rPr>
    </w:pPr>
    <w:r>
      <w:rPr>
        <w:b/>
        <w:noProof/>
        <w:lang w:val="en-US" w:eastAsia="en-US"/>
      </w:rPr>
      <w:drawing>
        <wp:inline distT="0" distB="0" distL="0" distR="0" wp14:anchorId="771C3471" wp14:editId="1014BE76">
          <wp:extent cx="1924050" cy="3048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304800"/>
                  </a:xfrm>
                  <a:prstGeom prst="rect">
                    <a:avLst/>
                  </a:prstGeom>
                  <a:solidFill>
                    <a:srgbClr val="FFFFFF"/>
                  </a:solidFill>
                  <a:ln>
                    <a:noFill/>
                  </a:ln>
                </pic:spPr>
              </pic:pic>
            </a:graphicData>
          </a:graphic>
        </wp:inline>
      </w:drawing>
    </w:r>
  </w:p>
  <w:p w14:paraId="32EDDA00" w14:textId="77777777" w:rsidR="005F0B35" w:rsidRDefault="005F0B35">
    <w:pPr>
      <w:rPr>
        <w:b/>
      </w:rPr>
    </w:pPr>
  </w:p>
  <w:p w14:paraId="69D0F668" w14:textId="77777777" w:rsidR="005F0B35" w:rsidRDefault="005F0B35">
    <w:pPr>
      <w:rPr>
        <w:b/>
        <w:color w:val="808080"/>
      </w:rPr>
    </w:pPr>
  </w:p>
  <w:p w14:paraId="1089EDC5" w14:textId="77777777" w:rsidR="005F0B35" w:rsidRDefault="005F0B35">
    <w:pPr>
      <w:rPr>
        <w:b/>
        <w:color w:val="808080"/>
      </w:rPr>
    </w:pPr>
  </w:p>
  <w:p w14:paraId="167346F5" w14:textId="5CA3DA51" w:rsidR="005F0B35" w:rsidRDefault="003A3F29">
    <w:pPr>
      <w:rPr>
        <w:b/>
      </w:rPr>
    </w:pPr>
    <w:r>
      <w:rPr>
        <w:b/>
      </w:rPr>
      <w:t xml:space="preserve">Communiqué de </w:t>
    </w:r>
    <w:r w:rsidR="005F0B35">
      <w:rPr>
        <w:b/>
      </w:rPr>
      <w:t>Presse</w:t>
    </w:r>
  </w:p>
  <w:p w14:paraId="5F75D4CE" w14:textId="7DE427B8" w:rsidR="005F0B35" w:rsidRDefault="005F0B35">
    <w:pPr>
      <w:spacing w:before="60"/>
      <w:rPr>
        <w:sz w:val="16"/>
      </w:rPr>
    </w:pPr>
    <w:r>
      <w:rPr>
        <w:sz w:val="16"/>
      </w:rPr>
      <w:t>N°. : </w:t>
    </w:r>
    <w:r w:rsidR="003A3F29">
      <w:rPr>
        <w:sz w:val="16"/>
      </w:rPr>
      <w:t>23/02/22</w:t>
    </w:r>
  </w:p>
  <w:p w14:paraId="4671DEB1" w14:textId="42DA420A" w:rsidR="005F0B35" w:rsidRDefault="005F0B35">
    <w:pPr>
      <w:pStyle w:val="En-tte"/>
      <w:ind w:right="-1703"/>
      <w:jc w:val="right"/>
      <w:rPr>
        <w:color w:val="808080"/>
        <w:sz w:val="16"/>
      </w:rPr>
    </w:pPr>
    <w:r>
      <w:rPr>
        <w:sz w:val="16"/>
      </w:rPr>
      <w:t xml:space="preserve">Page </w:t>
    </w:r>
    <w:r>
      <w:rPr>
        <w:sz w:val="16"/>
      </w:rPr>
      <w:fldChar w:fldCharType="begin"/>
    </w:r>
    <w:r>
      <w:rPr>
        <w:sz w:val="16"/>
      </w:rPr>
      <w:instrText xml:space="preserve"> PAGE </w:instrText>
    </w:r>
    <w:r>
      <w:rPr>
        <w:sz w:val="16"/>
      </w:rPr>
      <w:fldChar w:fldCharType="separate"/>
    </w:r>
    <w:r w:rsidR="00E3241F">
      <w:rPr>
        <w:noProof/>
        <w:sz w:val="16"/>
      </w:rPr>
      <w:t>4</w:t>
    </w:r>
    <w:r>
      <w:rPr>
        <w:sz w:val="16"/>
      </w:rPr>
      <w:fldChar w:fldCharType="end"/>
    </w:r>
    <w:r>
      <w:rPr>
        <w:sz w:val="16"/>
      </w:rPr>
      <w:t xml:space="preserve"> sur </w:t>
    </w:r>
    <w:r>
      <w:rPr>
        <w:sz w:val="16"/>
      </w:rPr>
      <w:fldChar w:fldCharType="begin"/>
    </w:r>
    <w:r>
      <w:rPr>
        <w:sz w:val="16"/>
      </w:rPr>
      <w:instrText xml:space="preserve"> NUMPAGES \*Arabic </w:instrText>
    </w:r>
    <w:r>
      <w:rPr>
        <w:sz w:val="16"/>
      </w:rPr>
      <w:fldChar w:fldCharType="separate"/>
    </w:r>
    <w:r w:rsidR="00E3241F">
      <w:rPr>
        <w:noProof/>
        <w:sz w:val="16"/>
      </w:rPr>
      <w:t>4</w:t>
    </w:r>
    <w:r>
      <w:rPr>
        <w:sz w:val="16"/>
      </w:rPr>
      <w:fldChar w:fldCharType="end"/>
    </w:r>
  </w:p>
  <w:p w14:paraId="19790FCF" w14:textId="77777777" w:rsidR="005F0B35" w:rsidRDefault="005F0B35">
    <w:pPr>
      <w:pStyle w:val="En-tte"/>
      <w:jc w:val="right"/>
      <w:rPr>
        <w:color w:val="808080"/>
        <w:sz w:val="16"/>
      </w:rPr>
    </w:pPr>
  </w:p>
  <w:p w14:paraId="54603411" w14:textId="77777777" w:rsidR="005F0B35" w:rsidRDefault="005F0B35">
    <w:pPr>
      <w:pStyle w:val="En-tte"/>
      <w:jc w:val="right"/>
      <w:rPr>
        <w:color w:val="808080"/>
        <w:sz w:val="16"/>
      </w:rPr>
    </w:pPr>
  </w:p>
  <w:p w14:paraId="09BA4F0A" w14:textId="77777777" w:rsidR="005F0B35" w:rsidRDefault="005F0B35">
    <w:pPr>
      <w:pStyle w:val="En-tte"/>
      <w:jc w:val="right"/>
      <w:rPr>
        <w:sz w:val="16"/>
      </w:rPr>
    </w:pPr>
  </w:p>
  <w:p w14:paraId="4B76E476" w14:textId="77777777" w:rsidR="005F0B35" w:rsidRDefault="005F0B35">
    <w:pPr>
      <w:pStyle w:val="En-tte"/>
      <w:jc w:val="right"/>
      <w:rPr>
        <w:sz w:val="16"/>
      </w:rPr>
    </w:pPr>
  </w:p>
  <w:p w14:paraId="2B2754B1" w14:textId="77777777" w:rsidR="005F0B35" w:rsidRDefault="005F0B35">
    <w:pPr>
      <w:pStyle w:val="En-tte"/>
      <w:jc w:val="right"/>
      <w:rPr>
        <w:sz w:val="16"/>
      </w:rPr>
    </w:pPr>
  </w:p>
  <w:p w14:paraId="1EE8CB44" w14:textId="77777777" w:rsidR="005F0B35" w:rsidRDefault="005F0B35">
    <w:pPr>
      <w:pStyle w:val="En-tt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Titre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A2"/>
    <w:rsid w:val="00001F63"/>
    <w:rsid w:val="00016E94"/>
    <w:rsid w:val="0001710A"/>
    <w:rsid w:val="000171A2"/>
    <w:rsid w:val="00024829"/>
    <w:rsid w:val="00033064"/>
    <w:rsid w:val="00035BFE"/>
    <w:rsid w:val="00047457"/>
    <w:rsid w:val="00052CBE"/>
    <w:rsid w:val="000601D7"/>
    <w:rsid w:val="0007640B"/>
    <w:rsid w:val="00076C79"/>
    <w:rsid w:val="00083F70"/>
    <w:rsid w:val="00085794"/>
    <w:rsid w:val="0009446B"/>
    <w:rsid w:val="000955BB"/>
    <w:rsid w:val="00097252"/>
    <w:rsid w:val="000A3E4C"/>
    <w:rsid w:val="000A7F66"/>
    <w:rsid w:val="000B2403"/>
    <w:rsid w:val="000B616D"/>
    <w:rsid w:val="000C4A7A"/>
    <w:rsid w:val="000D124C"/>
    <w:rsid w:val="000D2E2D"/>
    <w:rsid w:val="000D323E"/>
    <w:rsid w:val="000D34FE"/>
    <w:rsid w:val="000E0EE7"/>
    <w:rsid w:val="000F071E"/>
    <w:rsid w:val="000F39E4"/>
    <w:rsid w:val="00111976"/>
    <w:rsid w:val="001165F1"/>
    <w:rsid w:val="001173C0"/>
    <w:rsid w:val="0012014C"/>
    <w:rsid w:val="00122417"/>
    <w:rsid w:val="00136338"/>
    <w:rsid w:val="00142362"/>
    <w:rsid w:val="001467F4"/>
    <w:rsid w:val="0015178D"/>
    <w:rsid w:val="0015384D"/>
    <w:rsid w:val="0015625E"/>
    <w:rsid w:val="00170253"/>
    <w:rsid w:val="00176BD6"/>
    <w:rsid w:val="00181238"/>
    <w:rsid w:val="0018197E"/>
    <w:rsid w:val="00182CF1"/>
    <w:rsid w:val="001871A2"/>
    <w:rsid w:val="001941A3"/>
    <w:rsid w:val="00196940"/>
    <w:rsid w:val="001A6595"/>
    <w:rsid w:val="001B0245"/>
    <w:rsid w:val="001B0ADB"/>
    <w:rsid w:val="001C21B6"/>
    <w:rsid w:val="001C7809"/>
    <w:rsid w:val="001D2E48"/>
    <w:rsid w:val="001D6141"/>
    <w:rsid w:val="001E4931"/>
    <w:rsid w:val="001E531F"/>
    <w:rsid w:val="001E5A04"/>
    <w:rsid w:val="001F0111"/>
    <w:rsid w:val="001F1E17"/>
    <w:rsid w:val="001F20AD"/>
    <w:rsid w:val="001F4793"/>
    <w:rsid w:val="00204185"/>
    <w:rsid w:val="0020733B"/>
    <w:rsid w:val="002132F5"/>
    <w:rsid w:val="002146D5"/>
    <w:rsid w:val="002225CD"/>
    <w:rsid w:val="00231F6D"/>
    <w:rsid w:val="00232C0C"/>
    <w:rsid w:val="00250E8C"/>
    <w:rsid w:val="00252CF5"/>
    <w:rsid w:val="00260C56"/>
    <w:rsid w:val="00263627"/>
    <w:rsid w:val="00266307"/>
    <w:rsid w:val="002715FF"/>
    <w:rsid w:val="00275DD0"/>
    <w:rsid w:val="0028232C"/>
    <w:rsid w:val="00287259"/>
    <w:rsid w:val="00292919"/>
    <w:rsid w:val="002A1E6A"/>
    <w:rsid w:val="002A3724"/>
    <w:rsid w:val="002B40A5"/>
    <w:rsid w:val="002B50EE"/>
    <w:rsid w:val="002B7D59"/>
    <w:rsid w:val="002C35D2"/>
    <w:rsid w:val="002D11E6"/>
    <w:rsid w:val="0030519A"/>
    <w:rsid w:val="0031277D"/>
    <w:rsid w:val="003161E4"/>
    <w:rsid w:val="00323F91"/>
    <w:rsid w:val="00324442"/>
    <w:rsid w:val="003300FC"/>
    <w:rsid w:val="00335AA0"/>
    <w:rsid w:val="003410F4"/>
    <w:rsid w:val="003416D3"/>
    <w:rsid w:val="0034337F"/>
    <w:rsid w:val="00345990"/>
    <w:rsid w:val="00357F7E"/>
    <w:rsid w:val="0036138C"/>
    <w:rsid w:val="00361ACB"/>
    <w:rsid w:val="00370287"/>
    <w:rsid w:val="003717A8"/>
    <w:rsid w:val="003800A1"/>
    <w:rsid w:val="003803EB"/>
    <w:rsid w:val="003831EF"/>
    <w:rsid w:val="00387A1C"/>
    <w:rsid w:val="00390BB8"/>
    <w:rsid w:val="003951ED"/>
    <w:rsid w:val="003A3F29"/>
    <w:rsid w:val="003B5855"/>
    <w:rsid w:val="003C0CC6"/>
    <w:rsid w:val="003C229A"/>
    <w:rsid w:val="003C5233"/>
    <w:rsid w:val="003C58A9"/>
    <w:rsid w:val="003D1E68"/>
    <w:rsid w:val="003D355B"/>
    <w:rsid w:val="003D7B65"/>
    <w:rsid w:val="003E0D38"/>
    <w:rsid w:val="003E2777"/>
    <w:rsid w:val="003F377A"/>
    <w:rsid w:val="004049C2"/>
    <w:rsid w:val="00411CBF"/>
    <w:rsid w:val="00413532"/>
    <w:rsid w:val="00417DE1"/>
    <w:rsid w:val="00417F72"/>
    <w:rsid w:val="0042267C"/>
    <w:rsid w:val="00427F32"/>
    <w:rsid w:val="00430835"/>
    <w:rsid w:val="004310E6"/>
    <w:rsid w:val="00432B00"/>
    <w:rsid w:val="0043519A"/>
    <w:rsid w:val="0043655E"/>
    <w:rsid w:val="004401B8"/>
    <w:rsid w:val="00450073"/>
    <w:rsid w:val="00454631"/>
    <w:rsid w:val="00462879"/>
    <w:rsid w:val="004675F5"/>
    <w:rsid w:val="00470A98"/>
    <w:rsid w:val="004715E8"/>
    <w:rsid w:val="00476DA0"/>
    <w:rsid w:val="00483E61"/>
    <w:rsid w:val="0048724A"/>
    <w:rsid w:val="00487353"/>
    <w:rsid w:val="004A5C02"/>
    <w:rsid w:val="004B029E"/>
    <w:rsid w:val="004B30BA"/>
    <w:rsid w:val="004B511C"/>
    <w:rsid w:val="004C00E7"/>
    <w:rsid w:val="004C7734"/>
    <w:rsid w:val="004D1CC6"/>
    <w:rsid w:val="004D2F50"/>
    <w:rsid w:val="004D3E01"/>
    <w:rsid w:val="004E0BB5"/>
    <w:rsid w:val="004E3500"/>
    <w:rsid w:val="004E4FAC"/>
    <w:rsid w:val="004E5D25"/>
    <w:rsid w:val="004F5EA7"/>
    <w:rsid w:val="00503BCA"/>
    <w:rsid w:val="00506774"/>
    <w:rsid w:val="00514BAD"/>
    <w:rsid w:val="005150F6"/>
    <w:rsid w:val="00516142"/>
    <w:rsid w:val="00520323"/>
    <w:rsid w:val="00522C8F"/>
    <w:rsid w:val="00534352"/>
    <w:rsid w:val="005433D3"/>
    <w:rsid w:val="00543F5B"/>
    <w:rsid w:val="005509D3"/>
    <w:rsid w:val="00554B1B"/>
    <w:rsid w:val="005623A3"/>
    <w:rsid w:val="005626F0"/>
    <w:rsid w:val="005630C3"/>
    <w:rsid w:val="00571B6F"/>
    <w:rsid w:val="00574E75"/>
    <w:rsid w:val="005845CA"/>
    <w:rsid w:val="00584EA6"/>
    <w:rsid w:val="00586606"/>
    <w:rsid w:val="005922F5"/>
    <w:rsid w:val="00593226"/>
    <w:rsid w:val="005A1E6E"/>
    <w:rsid w:val="005A214B"/>
    <w:rsid w:val="005B3B31"/>
    <w:rsid w:val="005C10A8"/>
    <w:rsid w:val="005C3660"/>
    <w:rsid w:val="005C37F6"/>
    <w:rsid w:val="005C741D"/>
    <w:rsid w:val="005C7E25"/>
    <w:rsid w:val="005D374C"/>
    <w:rsid w:val="005D3B41"/>
    <w:rsid w:val="005D5C11"/>
    <w:rsid w:val="005D76E8"/>
    <w:rsid w:val="005E1A8F"/>
    <w:rsid w:val="005F0B35"/>
    <w:rsid w:val="005F30E6"/>
    <w:rsid w:val="005F4495"/>
    <w:rsid w:val="005F7526"/>
    <w:rsid w:val="0061219D"/>
    <w:rsid w:val="006219FF"/>
    <w:rsid w:val="00621D4C"/>
    <w:rsid w:val="00632B73"/>
    <w:rsid w:val="006364D8"/>
    <w:rsid w:val="00640710"/>
    <w:rsid w:val="00644FFE"/>
    <w:rsid w:val="0064541F"/>
    <w:rsid w:val="006463CE"/>
    <w:rsid w:val="00660DCE"/>
    <w:rsid w:val="0066600E"/>
    <w:rsid w:val="00666400"/>
    <w:rsid w:val="00670846"/>
    <w:rsid w:val="00673BC6"/>
    <w:rsid w:val="00674363"/>
    <w:rsid w:val="00676BE5"/>
    <w:rsid w:val="006806CD"/>
    <w:rsid w:val="00682D19"/>
    <w:rsid w:val="006957BD"/>
    <w:rsid w:val="00695D2B"/>
    <w:rsid w:val="006A51F1"/>
    <w:rsid w:val="006A72D2"/>
    <w:rsid w:val="006C6704"/>
    <w:rsid w:val="006D12B2"/>
    <w:rsid w:val="006D6A16"/>
    <w:rsid w:val="006F0669"/>
    <w:rsid w:val="006F1EE8"/>
    <w:rsid w:val="006F51E3"/>
    <w:rsid w:val="006F5E19"/>
    <w:rsid w:val="007018A9"/>
    <w:rsid w:val="00705BD6"/>
    <w:rsid w:val="00716AFD"/>
    <w:rsid w:val="00717592"/>
    <w:rsid w:val="00725DD4"/>
    <w:rsid w:val="00726FC6"/>
    <w:rsid w:val="00727248"/>
    <w:rsid w:val="00732641"/>
    <w:rsid w:val="00734497"/>
    <w:rsid w:val="00736FA1"/>
    <w:rsid w:val="007415DC"/>
    <w:rsid w:val="007628BB"/>
    <w:rsid w:val="007666CB"/>
    <w:rsid w:val="00766ED2"/>
    <w:rsid w:val="00770481"/>
    <w:rsid w:val="00773A8F"/>
    <w:rsid w:val="0077479D"/>
    <w:rsid w:val="00781875"/>
    <w:rsid w:val="00794CC4"/>
    <w:rsid w:val="007A44DA"/>
    <w:rsid w:val="007A7CD7"/>
    <w:rsid w:val="007B353D"/>
    <w:rsid w:val="007B604F"/>
    <w:rsid w:val="007B7B94"/>
    <w:rsid w:val="007C393A"/>
    <w:rsid w:val="007C7B4F"/>
    <w:rsid w:val="007D13AD"/>
    <w:rsid w:val="007E2764"/>
    <w:rsid w:val="007E67D6"/>
    <w:rsid w:val="00803339"/>
    <w:rsid w:val="00804963"/>
    <w:rsid w:val="00804D92"/>
    <w:rsid w:val="008056EC"/>
    <w:rsid w:val="008153EC"/>
    <w:rsid w:val="00815CBF"/>
    <w:rsid w:val="008201C2"/>
    <w:rsid w:val="008204D4"/>
    <w:rsid w:val="00824A82"/>
    <w:rsid w:val="00830933"/>
    <w:rsid w:val="008454D4"/>
    <w:rsid w:val="00850690"/>
    <w:rsid w:val="00851DA2"/>
    <w:rsid w:val="00856A26"/>
    <w:rsid w:val="00861BF6"/>
    <w:rsid w:val="008665D9"/>
    <w:rsid w:val="00867A2E"/>
    <w:rsid w:val="00873E08"/>
    <w:rsid w:val="008755C2"/>
    <w:rsid w:val="00881C94"/>
    <w:rsid w:val="00882D8D"/>
    <w:rsid w:val="008846FE"/>
    <w:rsid w:val="008878B3"/>
    <w:rsid w:val="008A2637"/>
    <w:rsid w:val="008A4465"/>
    <w:rsid w:val="008B07D1"/>
    <w:rsid w:val="008B51FA"/>
    <w:rsid w:val="008B609A"/>
    <w:rsid w:val="008B7018"/>
    <w:rsid w:val="008B7686"/>
    <w:rsid w:val="008C07D3"/>
    <w:rsid w:val="008C15D9"/>
    <w:rsid w:val="008D3D2C"/>
    <w:rsid w:val="008D4925"/>
    <w:rsid w:val="008F5B35"/>
    <w:rsid w:val="0090114A"/>
    <w:rsid w:val="00910460"/>
    <w:rsid w:val="00920836"/>
    <w:rsid w:val="00920D91"/>
    <w:rsid w:val="00923BCF"/>
    <w:rsid w:val="00931E2C"/>
    <w:rsid w:val="00935E02"/>
    <w:rsid w:val="00940B4B"/>
    <w:rsid w:val="009467DC"/>
    <w:rsid w:val="00952A58"/>
    <w:rsid w:val="009563BA"/>
    <w:rsid w:val="00961781"/>
    <w:rsid w:val="00963F2C"/>
    <w:rsid w:val="00972C29"/>
    <w:rsid w:val="00974302"/>
    <w:rsid w:val="009744AC"/>
    <w:rsid w:val="009755A7"/>
    <w:rsid w:val="0098507F"/>
    <w:rsid w:val="0098571B"/>
    <w:rsid w:val="009862E8"/>
    <w:rsid w:val="0099163F"/>
    <w:rsid w:val="0099622B"/>
    <w:rsid w:val="009A0C0F"/>
    <w:rsid w:val="009A41EF"/>
    <w:rsid w:val="009B18ED"/>
    <w:rsid w:val="009B260C"/>
    <w:rsid w:val="009B29F9"/>
    <w:rsid w:val="009B4BB3"/>
    <w:rsid w:val="009B6D94"/>
    <w:rsid w:val="009C030A"/>
    <w:rsid w:val="009C2466"/>
    <w:rsid w:val="009C257A"/>
    <w:rsid w:val="009C3EA2"/>
    <w:rsid w:val="009D1A9B"/>
    <w:rsid w:val="009E2CBF"/>
    <w:rsid w:val="009E2F10"/>
    <w:rsid w:val="009E70FD"/>
    <w:rsid w:val="00A130A3"/>
    <w:rsid w:val="00A1388B"/>
    <w:rsid w:val="00A20F78"/>
    <w:rsid w:val="00A312B4"/>
    <w:rsid w:val="00A36731"/>
    <w:rsid w:val="00A36771"/>
    <w:rsid w:val="00A4215E"/>
    <w:rsid w:val="00A423F0"/>
    <w:rsid w:val="00A43ABC"/>
    <w:rsid w:val="00A52904"/>
    <w:rsid w:val="00A55255"/>
    <w:rsid w:val="00A73305"/>
    <w:rsid w:val="00A848A3"/>
    <w:rsid w:val="00A84D48"/>
    <w:rsid w:val="00A86B32"/>
    <w:rsid w:val="00A9496F"/>
    <w:rsid w:val="00AB1A18"/>
    <w:rsid w:val="00AC5401"/>
    <w:rsid w:val="00AC72AF"/>
    <w:rsid w:val="00AF02AB"/>
    <w:rsid w:val="00AF0809"/>
    <w:rsid w:val="00AF226C"/>
    <w:rsid w:val="00AF2D47"/>
    <w:rsid w:val="00AF3C12"/>
    <w:rsid w:val="00AF5A7B"/>
    <w:rsid w:val="00B12B47"/>
    <w:rsid w:val="00B14F26"/>
    <w:rsid w:val="00B228F4"/>
    <w:rsid w:val="00B22FF7"/>
    <w:rsid w:val="00B2616A"/>
    <w:rsid w:val="00B40FC0"/>
    <w:rsid w:val="00B540A7"/>
    <w:rsid w:val="00B55B9E"/>
    <w:rsid w:val="00B635F3"/>
    <w:rsid w:val="00B77F55"/>
    <w:rsid w:val="00B8242A"/>
    <w:rsid w:val="00B83A97"/>
    <w:rsid w:val="00B8758D"/>
    <w:rsid w:val="00B919F1"/>
    <w:rsid w:val="00B94890"/>
    <w:rsid w:val="00BA2688"/>
    <w:rsid w:val="00BA3FC9"/>
    <w:rsid w:val="00BA41A9"/>
    <w:rsid w:val="00BB2989"/>
    <w:rsid w:val="00BB5EEE"/>
    <w:rsid w:val="00BB6382"/>
    <w:rsid w:val="00BC0519"/>
    <w:rsid w:val="00BD2026"/>
    <w:rsid w:val="00BD4D99"/>
    <w:rsid w:val="00BE5F05"/>
    <w:rsid w:val="00BE7D16"/>
    <w:rsid w:val="00C03817"/>
    <w:rsid w:val="00C03E42"/>
    <w:rsid w:val="00C174E0"/>
    <w:rsid w:val="00C22960"/>
    <w:rsid w:val="00C27A71"/>
    <w:rsid w:val="00C32516"/>
    <w:rsid w:val="00C3459A"/>
    <w:rsid w:val="00C36914"/>
    <w:rsid w:val="00C37E4B"/>
    <w:rsid w:val="00C52700"/>
    <w:rsid w:val="00C53D3B"/>
    <w:rsid w:val="00C57AEB"/>
    <w:rsid w:val="00C76C53"/>
    <w:rsid w:val="00C76F4B"/>
    <w:rsid w:val="00C779BE"/>
    <w:rsid w:val="00CA4B1A"/>
    <w:rsid w:val="00CB243F"/>
    <w:rsid w:val="00CB72C9"/>
    <w:rsid w:val="00CC25E1"/>
    <w:rsid w:val="00CC3082"/>
    <w:rsid w:val="00CC44E2"/>
    <w:rsid w:val="00CC535A"/>
    <w:rsid w:val="00CC55F6"/>
    <w:rsid w:val="00CC7FB1"/>
    <w:rsid w:val="00CD7BD4"/>
    <w:rsid w:val="00CE15FC"/>
    <w:rsid w:val="00CE39C9"/>
    <w:rsid w:val="00CE481A"/>
    <w:rsid w:val="00CE59CE"/>
    <w:rsid w:val="00CE77D1"/>
    <w:rsid w:val="00CF2C9D"/>
    <w:rsid w:val="00D11E7E"/>
    <w:rsid w:val="00D13B9C"/>
    <w:rsid w:val="00D145AE"/>
    <w:rsid w:val="00D14796"/>
    <w:rsid w:val="00D23FAF"/>
    <w:rsid w:val="00D3224D"/>
    <w:rsid w:val="00D32D05"/>
    <w:rsid w:val="00D3385A"/>
    <w:rsid w:val="00D443CF"/>
    <w:rsid w:val="00D447E7"/>
    <w:rsid w:val="00D52F2A"/>
    <w:rsid w:val="00D561AF"/>
    <w:rsid w:val="00D56D17"/>
    <w:rsid w:val="00D636D4"/>
    <w:rsid w:val="00D674BB"/>
    <w:rsid w:val="00D70793"/>
    <w:rsid w:val="00D716E0"/>
    <w:rsid w:val="00D84881"/>
    <w:rsid w:val="00D86B85"/>
    <w:rsid w:val="00D87F0D"/>
    <w:rsid w:val="00D904C0"/>
    <w:rsid w:val="00D94E7B"/>
    <w:rsid w:val="00DA14AE"/>
    <w:rsid w:val="00DA7566"/>
    <w:rsid w:val="00DC1393"/>
    <w:rsid w:val="00DC5081"/>
    <w:rsid w:val="00DF4EDC"/>
    <w:rsid w:val="00E02439"/>
    <w:rsid w:val="00E03D8F"/>
    <w:rsid w:val="00E04195"/>
    <w:rsid w:val="00E045EF"/>
    <w:rsid w:val="00E077DA"/>
    <w:rsid w:val="00E14833"/>
    <w:rsid w:val="00E271CA"/>
    <w:rsid w:val="00E27361"/>
    <w:rsid w:val="00E3241F"/>
    <w:rsid w:val="00E42129"/>
    <w:rsid w:val="00E432FE"/>
    <w:rsid w:val="00E44DE1"/>
    <w:rsid w:val="00E50467"/>
    <w:rsid w:val="00E55560"/>
    <w:rsid w:val="00E60554"/>
    <w:rsid w:val="00E7255C"/>
    <w:rsid w:val="00E72EF5"/>
    <w:rsid w:val="00E8109D"/>
    <w:rsid w:val="00E821C4"/>
    <w:rsid w:val="00E849B4"/>
    <w:rsid w:val="00E938E0"/>
    <w:rsid w:val="00EA014F"/>
    <w:rsid w:val="00EA0CF3"/>
    <w:rsid w:val="00EA28D3"/>
    <w:rsid w:val="00EB7558"/>
    <w:rsid w:val="00EC5130"/>
    <w:rsid w:val="00ED4EA7"/>
    <w:rsid w:val="00EE34AC"/>
    <w:rsid w:val="00EE5F6F"/>
    <w:rsid w:val="00F02719"/>
    <w:rsid w:val="00F11ED2"/>
    <w:rsid w:val="00F16C3C"/>
    <w:rsid w:val="00F210C9"/>
    <w:rsid w:val="00F2141E"/>
    <w:rsid w:val="00F231EF"/>
    <w:rsid w:val="00F27177"/>
    <w:rsid w:val="00F31512"/>
    <w:rsid w:val="00F35154"/>
    <w:rsid w:val="00F458DF"/>
    <w:rsid w:val="00F471CF"/>
    <w:rsid w:val="00F5283E"/>
    <w:rsid w:val="00F56FDC"/>
    <w:rsid w:val="00F660FB"/>
    <w:rsid w:val="00F70067"/>
    <w:rsid w:val="00F80019"/>
    <w:rsid w:val="00F8248A"/>
    <w:rsid w:val="00F82A98"/>
    <w:rsid w:val="00F83A39"/>
    <w:rsid w:val="00F83DBF"/>
    <w:rsid w:val="00F840AE"/>
    <w:rsid w:val="00F846CD"/>
    <w:rsid w:val="00F8689F"/>
    <w:rsid w:val="00F87212"/>
    <w:rsid w:val="00F93FFF"/>
    <w:rsid w:val="00FA1036"/>
    <w:rsid w:val="00FA12F9"/>
    <w:rsid w:val="00FA1A2C"/>
    <w:rsid w:val="00FA7159"/>
    <w:rsid w:val="00FC2255"/>
    <w:rsid w:val="00FC24A6"/>
    <w:rsid w:val="00FC7F35"/>
    <w:rsid w:val="00FD16B1"/>
    <w:rsid w:val="00FD49C5"/>
    <w:rsid w:val="00FD5552"/>
    <w:rsid w:val="00FD5766"/>
    <w:rsid w:val="00FD6E64"/>
    <w:rsid w:val="00FD7B2C"/>
    <w:rsid w:val="00FE7F6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A3B9772"/>
  <w15:docId w15:val="{57D9E33F-E488-D246-88A5-33DE80D5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sz w:val="22"/>
      <w:szCs w:val="24"/>
      <w:lang w:eastAsia="ar-SA"/>
    </w:rPr>
  </w:style>
  <w:style w:type="paragraph" w:styleId="Titre1">
    <w:name w:val="heading 1"/>
    <w:basedOn w:val="Normal"/>
    <w:next w:val="Normal"/>
    <w:qFormat/>
    <w:pPr>
      <w:keepNext/>
      <w:numPr>
        <w:numId w:val="1"/>
      </w:numPr>
      <w:overflowPunct w:val="0"/>
      <w:autoSpaceDE w:val="0"/>
      <w:ind w:left="0" w:right="-1135" w:firstLine="0"/>
      <w:textAlignment w:val="baseline"/>
      <w:outlineLvl w:val="0"/>
    </w:pPr>
    <w:rPr>
      <w:rFonts w:ascii="Times New Roman" w:hAnsi="Times New Roman"/>
      <w:sz w:val="24"/>
    </w:rPr>
  </w:style>
  <w:style w:type="paragraph" w:styleId="Titre3">
    <w:name w:val="heading 3"/>
    <w:basedOn w:val="Normal"/>
    <w:next w:val="Normal"/>
    <w:qFormat/>
    <w:pPr>
      <w:keepNext/>
      <w:numPr>
        <w:ilvl w:val="2"/>
        <w:numId w:val="1"/>
      </w:numPr>
      <w:overflowPunct w:val="0"/>
      <w:autoSpaceDE w:val="0"/>
      <w:spacing w:after="100"/>
      <w:ind w:left="0" w:right="-568" w:firstLine="0"/>
      <w:textAlignment w:val="baseline"/>
      <w:outlineLvl w:val="2"/>
    </w:pPr>
    <w:rPr>
      <w:rFonts w:ascii="Times New Roman" w:hAnsi="Times New Roman"/>
      <w:sz w:val="24"/>
    </w:rPr>
  </w:style>
  <w:style w:type="paragraph" w:styleId="Titre5">
    <w:name w:val="heading 5"/>
    <w:basedOn w:val="Normal"/>
    <w:next w:val="Normal"/>
    <w:qFormat/>
    <w:pPr>
      <w:numPr>
        <w:ilvl w:val="4"/>
        <w:numId w:val="1"/>
      </w:num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Absatzstandardschriftart1">
    <w:name w:val="Absatzstandardschriftart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rPr>
      <w:rFonts w:ascii="Arial" w:hAnsi="Arial"/>
    </w:rPr>
  </w:style>
  <w:style w:type="character" w:customStyle="1" w:styleId="WW8Num1z1">
    <w:name w:val="WW8Num1z1"/>
    <w:rPr>
      <w:rFonts w:ascii="Courier New" w:hAnsi="Courier New" w:cs="Wingdings"/>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
    <w:name w:val="WW-Absatz-Standardschriftart111111"/>
  </w:style>
  <w:style w:type="character" w:styleId="Lienhypertexte">
    <w:name w:val="Hyperlink"/>
    <w:rPr>
      <w:color w:val="0000FF"/>
      <w:u w:val="single"/>
    </w:rPr>
  </w:style>
  <w:style w:type="character" w:customStyle="1" w:styleId="HeadHfeleMPR">
    <w:name w:val="Head Häfele MPR"/>
    <w:rPr>
      <w:rFonts w:ascii="Arial" w:hAnsi="Arial"/>
      <w:b/>
      <w:color w:val="auto"/>
      <w:sz w:val="36"/>
    </w:rPr>
  </w:style>
  <w:style w:type="character" w:customStyle="1" w:styleId="KopfzeileHfeleMPR">
    <w:name w:val="Kopfzeile Häfele MPR"/>
    <w:rPr>
      <w:rFonts w:ascii="Arial" w:hAnsi="Arial"/>
      <w:b/>
      <w:color w:val="auto"/>
      <w:sz w:val="24"/>
    </w:rPr>
  </w:style>
  <w:style w:type="character" w:styleId="Lienhypertextesuivivisit">
    <w:name w:val="FollowedHyperlink"/>
    <w:rPr>
      <w:color w:val="800080"/>
      <w:u w:val="single"/>
    </w:rPr>
  </w:style>
  <w:style w:type="character" w:customStyle="1" w:styleId="berschrift5Zchn">
    <w:name w:val="Überschrift 5 Zchn"/>
    <w:rPr>
      <w:rFonts w:ascii="Calibri" w:eastAsia="Times New Roman" w:hAnsi="Calibri" w:cs="Times New Roman"/>
      <w:b/>
      <w:bCs/>
      <w:i/>
      <w:iCs/>
      <w:sz w:val="26"/>
      <w:szCs w:val="26"/>
    </w:rPr>
  </w:style>
  <w:style w:type="character" w:customStyle="1" w:styleId="Kommentarzeichen1">
    <w:name w:val="Kommentarzeichen1"/>
    <w:rPr>
      <w:sz w:val="16"/>
      <w:szCs w:val="16"/>
    </w:rPr>
  </w:style>
  <w:style w:type="character" w:customStyle="1" w:styleId="KommentartextZchn">
    <w:name w:val="Kommentartext Zchn"/>
    <w:rPr>
      <w:rFonts w:ascii="Arial" w:hAnsi="Arial"/>
    </w:rPr>
  </w:style>
  <w:style w:type="character" w:customStyle="1" w:styleId="KommentarthemaZchn">
    <w:name w:val="Kommentarthema Zchn"/>
    <w:rPr>
      <w:rFonts w:ascii="Arial" w:hAnsi="Arial"/>
      <w:b/>
      <w:bCs/>
    </w:rPr>
  </w:style>
  <w:style w:type="paragraph" w:customStyle="1" w:styleId="berschrift">
    <w:name w:val="Überschrift"/>
    <w:basedOn w:val="Normal"/>
    <w:next w:val="Corpsdetexte"/>
    <w:pPr>
      <w:keepNext/>
      <w:spacing w:before="240" w:after="120"/>
    </w:pPr>
    <w:rPr>
      <w:rFonts w:eastAsia="Arial" w:cs="Tahoma"/>
      <w:sz w:val="28"/>
      <w:szCs w:val="28"/>
    </w:rPr>
  </w:style>
  <w:style w:type="paragraph" w:styleId="Corpsdetexte">
    <w:name w:val="Body Text"/>
    <w:pPr>
      <w:suppressAutoHyphens/>
      <w:spacing w:after="100"/>
    </w:pPr>
    <w:rPr>
      <w:rFonts w:eastAsia="ヒラギノ角ゴ Pro W3"/>
      <w:color w:val="000000"/>
      <w:sz w:val="24"/>
      <w:szCs w:val="24"/>
      <w:lang w:eastAsia="ar-SA"/>
    </w:rPr>
  </w:style>
  <w:style w:type="paragraph" w:styleId="Liste">
    <w:name w:val="List"/>
    <w:basedOn w:val="Corpsdetexte"/>
    <w:rPr>
      <w:rFonts w:cs="Tahoma"/>
    </w:rPr>
  </w:style>
  <w:style w:type="paragraph" w:customStyle="1" w:styleId="Beschriftung1">
    <w:name w:val="Beschriftung1"/>
    <w:basedOn w:val="Normal"/>
    <w:pPr>
      <w:suppressLineNumbers/>
      <w:spacing w:before="120" w:after="120"/>
    </w:pPr>
    <w:rPr>
      <w:rFonts w:cs="Tahoma"/>
      <w:i/>
      <w:iCs/>
      <w:sz w:val="24"/>
    </w:rPr>
  </w:style>
  <w:style w:type="paragraph" w:customStyle="1" w:styleId="Verzeichnis">
    <w:name w:val="Verzeichnis"/>
    <w:basedOn w:val="Normal"/>
    <w:pPr>
      <w:suppressLineNumbers/>
    </w:pPr>
    <w:rPr>
      <w:rFonts w:cs="Tahoma"/>
    </w:rPr>
  </w:style>
  <w:style w:type="paragraph" w:styleId="En-tte">
    <w:name w:val="header"/>
    <w:basedOn w:val="Normal"/>
  </w:style>
  <w:style w:type="paragraph" w:styleId="Pieddepage">
    <w:name w:val="footer"/>
    <w:basedOn w:val="Normal"/>
  </w:style>
  <w:style w:type="paragraph" w:customStyle="1" w:styleId="FlietextHaefele-PR">
    <w:name w:val="Fließtext Haefele-PR"/>
    <w:basedOn w:val="Normal"/>
    <w:pPr>
      <w:spacing w:line="260" w:lineRule="exact"/>
    </w:pPr>
    <w:rPr>
      <w:rFonts w:ascii="Times" w:eastAsia="Times" w:hAnsi="Times"/>
      <w:sz w:val="24"/>
    </w:rPr>
  </w:style>
  <w:style w:type="paragraph" w:customStyle="1" w:styleId="ZwischenberschriftHaefele-PR">
    <w:name w:val="Zwischenüberschrift Haefele-PR"/>
    <w:basedOn w:val="FlietextHaefele-PR"/>
    <w:pPr>
      <w:spacing w:before="100" w:after="100"/>
    </w:pPr>
    <w:rPr>
      <w:rFonts w:ascii="Arial" w:hAnsi="Arial"/>
      <w:b/>
      <w:sz w:val="20"/>
    </w:rPr>
  </w:style>
  <w:style w:type="paragraph" w:customStyle="1" w:styleId="Text">
    <w:name w:val="Text"/>
    <w:pPr>
      <w:suppressAutoHyphens/>
    </w:pPr>
    <w:rPr>
      <w:rFonts w:ascii="Helvetica" w:eastAsia="ヒラギノ角ゴ Pro W3" w:hAnsi="Helvetica"/>
      <w:color w:val="000000"/>
      <w:sz w:val="24"/>
      <w:szCs w:val="24"/>
      <w:lang w:eastAsia="ar-SA"/>
    </w:rPr>
  </w:style>
  <w:style w:type="paragraph" w:styleId="Textedebulles">
    <w:name w:val="Balloon Text"/>
    <w:basedOn w:val="Normal"/>
    <w:rPr>
      <w:rFonts w:ascii="Tahoma" w:hAnsi="Tahoma" w:cs="ヒラギノ角ゴ Pro W3"/>
      <w:sz w:val="16"/>
      <w:szCs w:val="16"/>
    </w:rPr>
  </w:style>
  <w:style w:type="paragraph" w:customStyle="1" w:styleId="Kommentartext1">
    <w:name w:val="Kommentartext1"/>
    <w:basedOn w:val="Normal"/>
    <w:rPr>
      <w:sz w:val="20"/>
      <w:szCs w:val="20"/>
    </w:rPr>
  </w:style>
  <w:style w:type="paragraph" w:styleId="Objetducommentaire">
    <w:name w:val="annotation subject"/>
    <w:basedOn w:val="Kommentartext1"/>
    <w:next w:val="Kommentartext1"/>
    <w:rPr>
      <w:b/>
      <w:bCs/>
    </w:rPr>
  </w:style>
  <w:style w:type="character" w:customStyle="1" w:styleId="st">
    <w:name w:val="st"/>
    <w:rsid w:val="004E0BB5"/>
  </w:style>
  <w:style w:type="character" w:styleId="Accentuation">
    <w:name w:val="Emphasis"/>
    <w:uiPriority w:val="20"/>
    <w:qFormat/>
    <w:rsid w:val="004E0BB5"/>
    <w:rPr>
      <w:i/>
      <w:iCs/>
    </w:rPr>
  </w:style>
  <w:style w:type="paragraph" w:styleId="Rvision">
    <w:name w:val="Revision"/>
    <w:hidden/>
    <w:uiPriority w:val="99"/>
    <w:semiHidden/>
    <w:rsid w:val="00292919"/>
    <w:rPr>
      <w:rFonts w:ascii="Arial" w:hAnsi="Arial"/>
      <w:sz w:val="22"/>
      <w:szCs w:val="24"/>
      <w:lang w:eastAsia="ar-SA"/>
    </w:rPr>
  </w:style>
  <w:style w:type="character" w:customStyle="1" w:styleId="NichtaufgelsteErwhnung1">
    <w:name w:val="Nicht aufgelöste Erwähnung1"/>
    <w:basedOn w:val="Policepardfaut"/>
    <w:uiPriority w:val="99"/>
    <w:semiHidden/>
    <w:unhideWhenUsed/>
    <w:rsid w:val="00BE5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934366">
      <w:bodyDiv w:val="1"/>
      <w:marLeft w:val="0"/>
      <w:marRight w:val="0"/>
      <w:marTop w:val="0"/>
      <w:marBottom w:val="0"/>
      <w:divBdr>
        <w:top w:val="none" w:sz="0" w:space="0" w:color="auto"/>
        <w:left w:val="none" w:sz="0" w:space="0" w:color="auto"/>
        <w:bottom w:val="none" w:sz="0" w:space="0" w:color="auto"/>
        <w:right w:val="none" w:sz="0" w:space="0" w:color="auto"/>
      </w:divBdr>
    </w:div>
    <w:div w:id="818031971">
      <w:bodyDiv w:val="1"/>
      <w:marLeft w:val="0"/>
      <w:marRight w:val="0"/>
      <w:marTop w:val="0"/>
      <w:marBottom w:val="0"/>
      <w:divBdr>
        <w:top w:val="none" w:sz="0" w:space="0" w:color="auto"/>
        <w:left w:val="none" w:sz="0" w:space="0" w:color="auto"/>
        <w:bottom w:val="none" w:sz="0" w:space="0" w:color="auto"/>
        <w:right w:val="none" w:sz="0" w:space="0" w:color="auto"/>
      </w:divBdr>
    </w:div>
    <w:div w:id="973607905">
      <w:bodyDiv w:val="1"/>
      <w:marLeft w:val="0"/>
      <w:marRight w:val="0"/>
      <w:marTop w:val="0"/>
      <w:marBottom w:val="0"/>
      <w:divBdr>
        <w:top w:val="none" w:sz="0" w:space="0" w:color="auto"/>
        <w:left w:val="none" w:sz="0" w:space="0" w:color="auto"/>
        <w:bottom w:val="none" w:sz="0" w:space="0" w:color="auto"/>
        <w:right w:val="none" w:sz="0" w:space="0" w:color="auto"/>
      </w:divBdr>
    </w:div>
    <w:div w:id="1104611378">
      <w:bodyDiv w:val="1"/>
      <w:marLeft w:val="0"/>
      <w:marRight w:val="0"/>
      <w:marTop w:val="0"/>
      <w:marBottom w:val="0"/>
      <w:divBdr>
        <w:top w:val="none" w:sz="0" w:space="0" w:color="auto"/>
        <w:left w:val="none" w:sz="0" w:space="0" w:color="auto"/>
        <w:bottom w:val="none" w:sz="0" w:space="0" w:color="auto"/>
        <w:right w:val="none" w:sz="0" w:space="0" w:color="auto"/>
      </w:divBdr>
    </w:div>
    <w:div w:id="1315063887">
      <w:bodyDiv w:val="1"/>
      <w:marLeft w:val="0"/>
      <w:marRight w:val="0"/>
      <w:marTop w:val="0"/>
      <w:marBottom w:val="0"/>
      <w:divBdr>
        <w:top w:val="none" w:sz="0" w:space="0" w:color="auto"/>
        <w:left w:val="none" w:sz="0" w:space="0" w:color="auto"/>
        <w:bottom w:val="none" w:sz="0" w:space="0" w:color="auto"/>
        <w:right w:val="none" w:sz="0" w:space="0" w:color="auto"/>
      </w:divBdr>
    </w:div>
    <w:div w:id="1428691566">
      <w:bodyDiv w:val="1"/>
      <w:marLeft w:val="0"/>
      <w:marRight w:val="0"/>
      <w:marTop w:val="0"/>
      <w:marBottom w:val="0"/>
      <w:divBdr>
        <w:top w:val="none" w:sz="0" w:space="0" w:color="auto"/>
        <w:left w:val="none" w:sz="0" w:space="0" w:color="auto"/>
        <w:bottom w:val="none" w:sz="0" w:space="0" w:color="auto"/>
        <w:right w:val="none" w:sz="0" w:space="0" w:color="auto"/>
      </w:divBdr>
    </w:div>
    <w:div w:id="1567104569">
      <w:bodyDiv w:val="1"/>
      <w:marLeft w:val="0"/>
      <w:marRight w:val="0"/>
      <w:marTop w:val="0"/>
      <w:marBottom w:val="0"/>
      <w:divBdr>
        <w:top w:val="none" w:sz="0" w:space="0" w:color="auto"/>
        <w:left w:val="none" w:sz="0" w:space="0" w:color="auto"/>
        <w:bottom w:val="none" w:sz="0" w:space="0" w:color="auto"/>
        <w:right w:val="none" w:sz="0" w:space="0" w:color="auto"/>
      </w:divBdr>
    </w:div>
    <w:div w:id="1629041917">
      <w:bodyDiv w:val="1"/>
      <w:marLeft w:val="0"/>
      <w:marRight w:val="0"/>
      <w:marTop w:val="0"/>
      <w:marBottom w:val="0"/>
      <w:divBdr>
        <w:top w:val="none" w:sz="0" w:space="0" w:color="auto"/>
        <w:left w:val="none" w:sz="0" w:space="0" w:color="auto"/>
        <w:bottom w:val="none" w:sz="0" w:space="0" w:color="auto"/>
        <w:right w:val="none" w:sz="0" w:space="0" w:color="auto"/>
      </w:divBdr>
    </w:div>
    <w:div w:id="1663384675">
      <w:bodyDiv w:val="1"/>
      <w:marLeft w:val="0"/>
      <w:marRight w:val="0"/>
      <w:marTop w:val="0"/>
      <w:marBottom w:val="0"/>
      <w:divBdr>
        <w:top w:val="none" w:sz="0" w:space="0" w:color="auto"/>
        <w:left w:val="none" w:sz="0" w:space="0" w:color="auto"/>
        <w:bottom w:val="none" w:sz="0" w:space="0" w:color="auto"/>
        <w:right w:val="none" w:sz="0" w:space="0" w:color="auto"/>
      </w:divBdr>
    </w:div>
    <w:div w:id="1752004444">
      <w:bodyDiv w:val="1"/>
      <w:marLeft w:val="0"/>
      <w:marRight w:val="0"/>
      <w:marTop w:val="0"/>
      <w:marBottom w:val="0"/>
      <w:divBdr>
        <w:top w:val="none" w:sz="0" w:space="0" w:color="auto"/>
        <w:left w:val="none" w:sz="0" w:space="0" w:color="auto"/>
        <w:bottom w:val="none" w:sz="0" w:space="0" w:color="auto"/>
        <w:right w:val="none" w:sz="0" w:space="0" w:color="auto"/>
      </w:divBdr>
    </w:div>
    <w:div w:id="213949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osereau@hafel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fel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F0934-8138-4D53-A251-E42B795CA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4</Pages>
  <Words>1384</Words>
  <Characters>7889</Characters>
  <Application>Microsoft Office Word</Application>
  <DocSecurity>0</DocSecurity>
  <Lines>65</Lines>
  <Paragraphs>18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Häfele</Company>
  <LinksUpToDate>false</LinksUpToDate>
  <CharactersWithSpaces>9255</CharactersWithSpaces>
  <SharedDoc>false</SharedDoc>
  <HLinks>
    <vt:vector size="6" baseType="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Laquay, Gregoire</cp:lastModifiedBy>
  <cp:revision>32</cp:revision>
  <cp:lastPrinted>2022-02-28T09:28:00Z</cp:lastPrinted>
  <dcterms:created xsi:type="dcterms:W3CDTF">2022-02-03T09:16:00Z</dcterms:created>
  <dcterms:modified xsi:type="dcterms:W3CDTF">2022-03-02T14:53:00Z</dcterms:modified>
</cp:coreProperties>
</file>